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7788" w14:textId="77777777" w:rsidR="003E5E4E" w:rsidRDefault="003E5E4E" w:rsidP="002F5323">
      <w:pPr>
        <w:spacing w:after="0" w:line="240" w:lineRule="auto"/>
        <w:jc w:val="both"/>
        <w:rPr>
          <w:rFonts w:ascii="Times New Roman" w:eastAsia="Times New Roman" w:hAnsi="Times New Roman" w:cs="Times New Roman"/>
          <w:sz w:val="24"/>
          <w:szCs w:val="24"/>
          <w:lang w:eastAsia="es-AR"/>
        </w:rPr>
      </w:pPr>
    </w:p>
    <w:p w14:paraId="03358EFA" w14:textId="77777777" w:rsidR="000014F3" w:rsidRDefault="000014F3" w:rsidP="000014F3">
      <w:pPr>
        <w:spacing w:after="0" w:line="240" w:lineRule="auto"/>
        <w:jc w:val="both"/>
        <w:rPr>
          <w:rFonts w:ascii="Arial" w:eastAsia="Times New Roman" w:hAnsi="Arial" w:cs="Arial"/>
          <w:b/>
          <w:bCs/>
          <w:color w:val="000000"/>
          <w:lang w:eastAsia="es-AR"/>
        </w:rPr>
      </w:pPr>
    </w:p>
    <w:p w14:paraId="38BAB5F5" w14:textId="77777777" w:rsidR="000014F3" w:rsidRPr="000014F3" w:rsidRDefault="000014F3" w:rsidP="000014F3">
      <w:pPr>
        <w:spacing w:after="0" w:line="240" w:lineRule="auto"/>
        <w:jc w:val="both"/>
        <w:rPr>
          <w:rFonts w:ascii="Times New Roman" w:eastAsia="Times New Roman" w:hAnsi="Times New Roman" w:cs="Times New Roman"/>
          <w:sz w:val="24"/>
          <w:szCs w:val="24"/>
          <w:lang w:eastAsia="es-AR"/>
        </w:rPr>
      </w:pPr>
      <w:r w:rsidRPr="000014F3">
        <w:rPr>
          <w:rFonts w:ascii="Arial" w:eastAsia="Times New Roman" w:hAnsi="Arial" w:cs="Arial"/>
          <w:b/>
          <w:bCs/>
          <w:color w:val="000000"/>
          <w:lang w:eastAsia="es-AR"/>
        </w:rPr>
        <w:t>Instituto Superior de Formación Docente “Dr. Ramón J. Cárcano”. </w:t>
      </w:r>
    </w:p>
    <w:p w14:paraId="6DE34721" w14:textId="77777777" w:rsidR="000014F3" w:rsidRPr="000014F3" w:rsidRDefault="000014F3" w:rsidP="000014F3">
      <w:pPr>
        <w:spacing w:after="0" w:line="240" w:lineRule="auto"/>
        <w:rPr>
          <w:rFonts w:ascii="Times New Roman" w:eastAsia="Times New Roman" w:hAnsi="Times New Roman" w:cs="Times New Roman"/>
          <w:sz w:val="24"/>
          <w:szCs w:val="24"/>
          <w:lang w:eastAsia="es-AR"/>
        </w:rPr>
      </w:pPr>
      <w:r w:rsidRPr="000014F3">
        <w:rPr>
          <w:rFonts w:ascii="Arial" w:eastAsia="Times New Roman" w:hAnsi="Arial" w:cs="Arial"/>
          <w:color w:val="000000"/>
          <w:lang w:eastAsia="es-AR"/>
        </w:rPr>
        <w:t> CUE: 1801420-00</w:t>
      </w:r>
      <w:r w:rsidRPr="000014F3">
        <w:rPr>
          <w:rFonts w:ascii="Arial" w:eastAsia="Times New Roman" w:hAnsi="Arial" w:cs="Arial"/>
          <w:color w:val="000000"/>
          <w:lang w:eastAsia="es-AR"/>
        </w:rPr>
        <w:br/>
        <w:t xml:space="preserve"> Jurisdicción: Corrientes</w:t>
      </w:r>
      <w:r w:rsidRPr="000014F3">
        <w:rPr>
          <w:rFonts w:ascii="Arial" w:eastAsia="Times New Roman" w:hAnsi="Arial" w:cs="Arial"/>
          <w:color w:val="000000"/>
          <w:lang w:eastAsia="es-AR"/>
        </w:rPr>
        <w:br/>
        <w:t xml:space="preserve"> Localidad: Monte caseros</w:t>
      </w:r>
      <w:r w:rsidRPr="000014F3">
        <w:rPr>
          <w:rFonts w:ascii="Arial" w:eastAsia="Times New Roman" w:hAnsi="Arial" w:cs="Arial"/>
          <w:color w:val="000000"/>
          <w:lang w:eastAsia="es-AR"/>
        </w:rPr>
        <w:br/>
        <w:t xml:space="preserve"> Código postal: 3320</w:t>
      </w:r>
      <w:r w:rsidRPr="000014F3">
        <w:rPr>
          <w:rFonts w:ascii="Arial" w:eastAsia="Times New Roman" w:hAnsi="Arial" w:cs="Arial"/>
          <w:color w:val="000000"/>
          <w:lang w:eastAsia="es-AR"/>
        </w:rPr>
        <w:br/>
        <w:t xml:space="preserve"> Domicilio: Colón 880</w:t>
      </w:r>
      <w:r w:rsidRPr="000014F3">
        <w:rPr>
          <w:rFonts w:ascii="Arial" w:eastAsia="Times New Roman" w:hAnsi="Arial" w:cs="Arial"/>
          <w:color w:val="000000"/>
          <w:lang w:eastAsia="es-AR"/>
        </w:rPr>
        <w:br/>
        <w:t xml:space="preserve"> Teléfono: 03775422121</w:t>
      </w:r>
      <w:r w:rsidRPr="000014F3">
        <w:rPr>
          <w:rFonts w:ascii="Arial" w:eastAsia="Times New Roman" w:hAnsi="Arial" w:cs="Arial"/>
          <w:color w:val="000000"/>
          <w:lang w:eastAsia="es-AR"/>
        </w:rPr>
        <w:br/>
        <w:t xml:space="preserve"> Correo electrónico institucional: isfdrjcarcano@gmail.com</w:t>
      </w:r>
    </w:p>
    <w:p w14:paraId="432CA6A3" w14:textId="77777777" w:rsidR="00AC2D3C" w:rsidRPr="001054B3" w:rsidRDefault="00AC2D3C" w:rsidP="002F5323">
      <w:pPr>
        <w:spacing w:after="0" w:line="240" w:lineRule="auto"/>
        <w:jc w:val="both"/>
        <w:rPr>
          <w:rFonts w:ascii="Times New Roman" w:eastAsia="Times New Roman" w:hAnsi="Times New Roman" w:cs="Times New Roman"/>
          <w:sz w:val="24"/>
          <w:szCs w:val="24"/>
          <w:lang w:eastAsia="es-AR"/>
        </w:rPr>
      </w:pPr>
    </w:p>
    <w:p w14:paraId="2301998D" w14:textId="77777777" w:rsidR="000014F3" w:rsidRPr="000F0978" w:rsidRDefault="000B6681" w:rsidP="000014F3">
      <w:pPr>
        <w:pStyle w:val="NormalWeb"/>
        <w:spacing w:before="0" w:beforeAutospacing="0" w:after="0" w:afterAutospacing="0"/>
        <w:jc w:val="both"/>
      </w:pPr>
      <w:r w:rsidRPr="000F0978">
        <w:rPr>
          <w:rFonts w:ascii="Arial" w:hAnsi="Arial" w:cs="Arial"/>
          <w:b/>
          <w:color w:val="000000"/>
        </w:rPr>
        <w:t>Título:</w:t>
      </w:r>
      <w:r w:rsidRPr="001054B3">
        <w:rPr>
          <w:rFonts w:ascii="Arial" w:hAnsi="Arial" w:cs="Arial"/>
          <w:color w:val="000000"/>
        </w:rPr>
        <w:t xml:space="preserve"> </w:t>
      </w:r>
      <w:r w:rsidR="00AC2D3C" w:rsidRPr="00713F13">
        <w:rPr>
          <w:rFonts w:ascii="Arial" w:eastAsia="Arial" w:hAnsi="Arial" w:cs="Arial"/>
        </w:rPr>
        <w:t xml:space="preserve">Las trayectorias escolares reales de los/as estudiantes que </w:t>
      </w:r>
      <w:r w:rsidR="00AC2D3C">
        <w:rPr>
          <w:rFonts w:ascii="Arial" w:eastAsia="Arial" w:hAnsi="Arial" w:cs="Arial"/>
        </w:rPr>
        <w:t xml:space="preserve">adeudan materias </w:t>
      </w:r>
      <w:r w:rsidR="00AC2D3C" w:rsidRPr="00713F13">
        <w:rPr>
          <w:rFonts w:ascii="Arial" w:eastAsia="Arial" w:hAnsi="Arial" w:cs="Arial"/>
        </w:rPr>
        <w:t>de ciencias naturales</w:t>
      </w:r>
      <w:r w:rsidR="001670F1" w:rsidRPr="001670F1">
        <w:rPr>
          <w:rFonts w:ascii="Arial" w:hAnsi="Arial" w:cs="Arial"/>
          <w:color w:val="000000"/>
        </w:rPr>
        <w:t xml:space="preserve"> e</w:t>
      </w:r>
      <w:r w:rsidR="001670F1">
        <w:rPr>
          <w:rFonts w:ascii="Arial" w:hAnsi="Arial" w:cs="Arial"/>
          <w:color w:val="000000"/>
        </w:rPr>
        <w:t>n</w:t>
      </w:r>
      <w:r w:rsidR="001670F1" w:rsidRPr="001670F1">
        <w:rPr>
          <w:rFonts w:ascii="Arial" w:hAnsi="Arial" w:cs="Arial"/>
          <w:color w:val="000000"/>
        </w:rPr>
        <w:t xml:space="preserve"> un Colegio Secundario</w:t>
      </w:r>
      <w:r w:rsidR="000014F3">
        <w:rPr>
          <w:rFonts w:ascii="Arial" w:hAnsi="Arial" w:cs="Arial"/>
          <w:color w:val="000000"/>
        </w:rPr>
        <w:t xml:space="preserve"> “X</w:t>
      </w:r>
      <w:r w:rsidR="000014F3" w:rsidRPr="000F0978">
        <w:rPr>
          <w:rFonts w:ascii="Arial" w:hAnsi="Arial" w:cs="Arial"/>
          <w:color w:val="000000"/>
        </w:rPr>
        <w:t>”,</w:t>
      </w:r>
      <w:r w:rsidR="000F0978">
        <w:rPr>
          <w:rFonts w:ascii="Arial" w:hAnsi="Arial" w:cs="Arial"/>
          <w:color w:val="000000"/>
        </w:rPr>
        <w:t xml:space="preserve"> </w:t>
      </w:r>
      <w:r w:rsidR="000014F3" w:rsidRPr="000F0978">
        <w:rPr>
          <w:rFonts w:ascii="Arial" w:hAnsi="Arial" w:cs="Arial"/>
          <w:color w:val="000000"/>
        </w:rPr>
        <w:t>de la ciudad de Monte Caseros, Corrientes, en el año 2024.</w:t>
      </w:r>
    </w:p>
    <w:p w14:paraId="0F6C8400" w14:textId="77777777" w:rsidR="00AC2D3C" w:rsidRDefault="00AC2D3C" w:rsidP="002F5323">
      <w:pPr>
        <w:spacing w:after="0" w:line="240" w:lineRule="auto"/>
        <w:ind w:left="945"/>
        <w:jc w:val="both"/>
        <w:textAlignment w:val="baseline"/>
        <w:rPr>
          <w:rFonts w:ascii="Arial" w:eastAsia="Times New Roman" w:hAnsi="Arial" w:cs="Arial"/>
          <w:color w:val="000000"/>
          <w:sz w:val="24"/>
          <w:szCs w:val="24"/>
          <w:lang w:eastAsia="es-AR"/>
        </w:rPr>
      </w:pPr>
    </w:p>
    <w:p w14:paraId="5110BC4E" w14:textId="77777777" w:rsidR="00AC2D3C" w:rsidRDefault="00AC2D3C" w:rsidP="002F5323">
      <w:pPr>
        <w:numPr>
          <w:ilvl w:val="0"/>
          <w:numId w:val="1"/>
        </w:numPr>
        <w:spacing w:after="0" w:line="240" w:lineRule="auto"/>
        <w:ind w:left="945"/>
        <w:jc w:val="both"/>
        <w:textAlignment w:val="baseline"/>
        <w:rPr>
          <w:rFonts w:ascii="Arial" w:eastAsia="Times New Roman" w:hAnsi="Arial" w:cs="Arial"/>
          <w:color w:val="000000"/>
          <w:sz w:val="24"/>
          <w:szCs w:val="24"/>
          <w:lang w:eastAsia="es-AR"/>
        </w:rPr>
      </w:pPr>
      <w:r>
        <w:rPr>
          <w:rFonts w:ascii="Arial" w:eastAsia="Times New Roman" w:hAnsi="Arial" w:cs="Arial"/>
          <w:color w:val="000000"/>
          <w:sz w:val="24"/>
          <w:szCs w:val="24"/>
          <w:lang w:eastAsia="es-AR"/>
        </w:rPr>
        <w:t>Periodo: Año 2024</w:t>
      </w:r>
    </w:p>
    <w:p w14:paraId="0A14E10B" w14:textId="77777777" w:rsidR="000F0978" w:rsidRDefault="000F0978" w:rsidP="000F0978">
      <w:pPr>
        <w:spacing w:after="0" w:line="240" w:lineRule="auto"/>
        <w:ind w:left="945"/>
        <w:jc w:val="both"/>
        <w:textAlignment w:val="baseline"/>
        <w:rPr>
          <w:rFonts w:ascii="Arial" w:eastAsia="Times New Roman" w:hAnsi="Arial" w:cs="Arial"/>
          <w:color w:val="000000"/>
          <w:sz w:val="24"/>
          <w:szCs w:val="24"/>
          <w:lang w:eastAsia="es-AR"/>
        </w:rPr>
      </w:pPr>
    </w:p>
    <w:p w14:paraId="5E0A1B44" w14:textId="77777777" w:rsidR="00AC2D3C" w:rsidRPr="000014F3" w:rsidRDefault="00AC2D3C" w:rsidP="000014F3">
      <w:pPr>
        <w:pStyle w:val="Prrafodelista"/>
        <w:numPr>
          <w:ilvl w:val="0"/>
          <w:numId w:val="1"/>
        </w:numPr>
        <w:spacing w:after="0" w:line="240" w:lineRule="auto"/>
        <w:jc w:val="both"/>
        <w:rPr>
          <w:rFonts w:ascii="Arial" w:eastAsia="Times New Roman" w:hAnsi="Arial" w:cs="Arial"/>
          <w:color w:val="000000"/>
          <w:sz w:val="24"/>
          <w:szCs w:val="24"/>
          <w:lang w:eastAsia="es-AR"/>
        </w:rPr>
      </w:pPr>
      <w:r w:rsidRPr="000014F3">
        <w:rPr>
          <w:rFonts w:ascii="Arial" w:eastAsia="Times New Roman" w:hAnsi="Arial" w:cs="Arial"/>
          <w:color w:val="000000"/>
          <w:sz w:val="24"/>
          <w:szCs w:val="24"/>
          <w:lang w:eastAsia="es-AR"/>
        </w:rPr>
        <w:t xml:space="preserve">Participantes: </w:t>
      </w:r>
    </w:p>
    <w:p w14:paraId="44C4E95A" w14:textId="77777777" w:rsidR="00AC2D3C" w:rsidRDefault="00AC2D3C" w:rsidP="003412E4">
      <w:pPr>
        <w:spacing w:after="0" w:line="240" w:lineRule="auto"/>
        <w:ind w:left="360"/>
        <w:jc w:val="both"/>
        <w:rPr>
          <w:rFonts w:ascii="Arial" w:eastAsia="Arial" w:hAnsi="Arial" w:cs="Arial"/>
          <w:b/>
        </w:rPr>
      </w:pPr>
      <w:r w:rsidRPr="00713F13">
        <w:rPr>
          <w:rFonts w:ascii="Arial" w:eastAsia="Arial" w:hAnsi="Arial" w:cs="Arial"/>
          <w:b/>
        </w:rPr>
        <w:t>Directora:</w:t>
      </w:r>
    </w:p>
    <w:p w14:paraId="5138FFE1" w14:textId="41A24DB2" w:rsidR="00AC2D3C" w:rsidRPr="00B77E87" w:rsidRDefault="00AC2D3C" w:rsidP="000014F3">
      <w:pPr>
        <w:pStyle w:val="Prrafodelista"/>
        <w:numPr>
          <w:ilvl w:val="0"/>
          <w:numId w:val="2"/>
        </w:numPr>
        <w:spacing w:after="0" w:line="240" w:lineRule="auto"/>
        <w:ind w:left="1068"/>
        <w:jc w:val="both"/>
        <w:rPr>
          <w:rFonts w:ascii="Arial" w:eastAsia="Arial" w:hAnsi="Arial" w:cs="Arial"/>
        </w:rPr>
      </w:pPr>
      <w:r w:rsidRPr="00B77E87">
        <w:rPr>
          <w:rFonts w:ascii="Arial" w:eastAsia="Arial" w:hAnsi="Arial" w:cs="Arial"/>
        </w:rPr>
        <w:t>Ponzoni, Claudia Mariela.</w:t>
      </w:r>
    </w:p>
    <w:p w14:paraId="12BD40F2" w14:textId="77777777" w:rsidR="00AC2D3C" w:rsidRPr="00713F13" w:rsidRDefault="003412E4" w:rsidP="003412E4">
      <w:pPr>
        <w:spacing w:after="0" w:line="240" w:lineRule="auto"/>
        <w:jc w:val="both"/>
        <w:rPr>
          <w:rFonts w:ascii="Arial" w:eastAsia="Arial" w:hAnsi="Arial" w:cs="Arial"/>
          <w:b/>
        </w:rPr>
      </w:pPr>
      <w:r>
        <w:rPr>
          <w:rFonts w:ascii="Arial" w:eastAsia="Arial" w:hAnsi="Arial" w:cs="Arial"/>
          <w:b/>
        </w:rPr>
        <w:t xml:space="preserve">      </w:t>
      </w:r>
      <w:r w:rsidR="00AC2D3C" w:rsidRPr="00713F13">
        <w:rPr>
          <w:rFonts w:ascii="Arial" w:eastAsia="Arial" w:hAnsi="Arial" w:cs="Arial"/>
          <w:b/>
        </w:rPr>
        <w:t>Docentes:</w:t>
      </w:r>
    </w:p>
    <w:p w14:paraId="01712E1A" w14:textId="5A17240D" w:rsidR="00AC2D3C" w:rsidRPr="00713F13" w:rsidRDefault="00AC2D3C" w:rsidP="000F0978">
      <w:pPr>
        <w:spacing w:after="0" w:line="240" w:lineRule="auto"/>
        <w:ind w:left="1068" w:hanging="360"/>
        <w:jc w:val="both"/>
        <w:rPr>
          <w:rFonts w:ascii="Arial" w:eastAsia="Arial" w:hAnsi="Arial" w:cs="Arial"/>
        </w:rPr>
      </w:pPr>
      <w:r w:rsidRPr="00713F13">
        <w:rPr>
          <w:rFonts w:ascii="Arial" w:eastAsia="Arial" w:hAnsi="Arial" w:cs="Arial"/>
        </w:rPr>
        <w:t>-       Alv</w:t>
      </w:r>
      <w:r>
        <w:rPr>
          <w:rFonts w:ascii="Arial" w:eastAsia="Arial" w:hAnsi="Arial" w:cs="Arial"/>
        </w:rPr>
        <w:t>e, Andrea Anahí.</w:t>
      </w:r>
    </w:p>
    <w:p w14:paraId="6E025909" w14:textId="62E74A93" w:rsidR="00AC2D3C" w:rsidRPr="00713F13" w:rsidRDefault="00AC2D3C" w:rsidP="000F0978">
      <w:pPr>
        <w:spacing w:after="0" w:line="240" w:lineRule="auto"/>
        <w:ind w:left="1068" w:hanging="360"/>
        <w:jc w:val="both"/>
        <w:rPr>
          <w:rFonts w:ascii="Arial" w:eastAsia="Arial" w:hAnsi="Arial" w:cs="Arial"/>
        </w:rPr>
      </w:pPr>
      <w:r w:rsidRPr="00713F13">
        <w:rPr>
          <w:rFonts w:ascii="Arial" w:eastAsia="Arial" w:hAnsi="Arial" w:cs="Arial"/>
        </w:rPr>
        <w:t>-       Lancelle Scocco, Alina Inés.</w:t>
      </w:r>
    </w:p>
    <w:p w14:paraId="6B1E93F2" w14:textId="3C0D339B" w:rsidR="00AC2D3C" w:rsidRPr="00713F13" w:rsidRDefault="00AC2D3C" w:rsidP="000F0978">
      <w:pPr>
        <w:spacing w:after="0" w:line="240" w:lineRule="auto"/>
        <w:ind w:left="1068" w:hanging="360"/>
        <w:jc w:val="both"/>
        <w:rPr>
          <w:rFonts w:ascii="Arial" w:eastAsia="Arial" w:hAnsi="Arial" w:cs="Arial"/>
        </w:rPr>
      </w:pPr>
      <w:r w:rsidRPr="00713F13">
        <w:rPr>
          <w:rFonts w:ascii="Arial" w:eastAsia="Arial" w:hAnsi="Arial" w:cs="Arial"/>
        </w:rPr>
        <w:t>-       Maroni, Claudia Alicia.</w:t>
      </w:r>
    </w:p>
    <w:p w14:paraId="0F1EA307" w14:textId="677F1F49" w:rsidR="00AC2D3C" w:rsidRDefault="00AC2D3C" w:rsidP="000F0978">
      <w:pPr>
        <w:spacing w:after="0" w:line="240" w:lineRule="auto"/>
        <w:ind w:left="1068" w:hanging="360"/>
        <w:jc w:val="both"/>
        <w:rPr>
          <w:rFonts w:ascii="Arial" w:eastAsia="Arial" w:hAnsi="Arial" w:cs="Arial"/>
        </w:rPr>
      </w:pPr>
      <w:r w:rsidRPr="00713F13">
        <w:rPr>
          <w:rFonts w:ascii="Arial" w:eastAsia="Arial" w:hAnsi="Arial" w:cs="Arial"/>
        </w:rPr>
        <w:t>-       Miller, Griselda.</w:t>
      </w:r>
    </w:p>
    <w:p w14:paraId="2560FD9D" w14:textId="77777777" w:rsidR="00AC2D3C" w:rsidRDefault="00AC2D3C" w:rsidP="000F0978">
      <w:pPr>
        <w:spacing w:after="0" w:line="240" w:lineRule="auto"/>
        <w:ind w:left="573"/>
        <w:jc w:val="both"/>
        <w:textAlignment w:val="baseline"/>
        <w:rPr>
          <w:rFonts w:ascii="Arial" w:eastAsia="Times New Roman" w:hAnsi="Arial" w:cs="Arial"/>
          <w:color w:val="000000"/>
          <w:sz w:val="24"/>
          <w:szCs w:val="24"/>
          <w:lang w:eastAsia="es-AR"/>
        </w:rPr>
      </w:pPr>
    </w:p>
    <w:p w14:paraId="14EE411C" w14:textId="77777777" w:rsidR="000B6681" w:rsidRDefault="00AC2D3C" w:rsidP="002F5323">
      <w:pPr>
        <w:numPr>
          <w:ilvl w:val="0"/>
          <w:numId w:val="1"/>
        </w:numPr>
        <w:spacing w:after="0" w:line="240" w:lineRule="auto"/>
        <w:ind w:left="945"/>
        <w:jc w:val="both"/>
        <w:textAlignment w:val="baseline"/>
        <w:rPr>
          <w:rFonts w:ascii="Arial" w:eastAsia="Times New Roman" w:hAnsi="Arial" w:cs="Arial"/>
          <w:color w:val="000000"/>
          <w:sz w:val="24"/>
          <w:szCs w:val="24"/>
          <w:lang w:eastAsia="es-AR"/>
        </w:rPr>
      </w:pPr>
      <w:r>
        <w:rPr>
          <w:rFonts w:ascii="Arial" w:eastAsia="Times New Roman" w:hAnsi="Arial" w:cs="Arial"/>
          <w:color w:val="000000"/>
          <w:sz w:val="24"/>
          <w:szCs w:val="24"/>
          <w:lang w:eastAsia="es-AR"/>
        </w:rPr>
        <w:t xml:space="preserve">Tipo de convocatoria: </w:t>
      </w:r>
      <w:r w:rsidR="001670F1">
        <w:rPr>
          <w:rFonts w:ascii="Arial" w:eastAsia="Times New Roman" w:hAnsi="Arial" w:cs="Arial"/>
          <w:color w:val="000000"/>
          <w:sz w:val="24"/>
          <w:szCs w:val="24"/>
          <w:lang w:eastAsia="es-AR"/>
        </w:rPr>
        <w:t>INFOD 2023</w:t>
      </w:r>
    </w:p>
    <w:p w14:paraId="1344972E" w14:textId="77777777" w:rsidR="001670F1" w:rsidRPr="001054B3" w:rsidRDefault="001670F1" w:rsidP="002F5323">
      <w:pPr>
        <w:spacing w:after="0" w:line="240" w:lineRule="auto"/>
        <w:ind w:left="945"/>
        <w:jc w:val="both"/>
        <w:textAlignment w:val="baseline"/>
        <w:rPr>
          <w:rFonts w:ascii="Arial" w:eastAsia="Times New Roman" w:hAnsi="Arial" w:cs="Arial"/>
          <w:color w:val="000000"/>
          <w:sz w:val="24"/>
          <w:szCs w:val="24"/>
          <w:lang w:eastAsia="es-AR"/>
        </w:rPr>
      </w:pPr>
    </w:p>
    <w:p w14:paraId="4968888A" w14:textId="77777777" w:rsidR="002F7910" w:rsidRDefault="000B6681" w:rsidP="002F5323">
      <w:pPr>
        <w:numPr>
          <w:ilvl w:val="0"/>
          <w:numId w:val="1"/>
        </w:numPr>
        <w:spacing w:after="0" w:line="240" w:lineRule="auto"/>
        <w:ind w:left="945"/>
        <w:jc w:val="both"/>
        <w:textAlignment w:val="baseline"/>
        <w:rPr>
          <w:rFonts w:ascii="Arial" w:eastAsia="Times New Roman" w:hAnsi="Arial" w:cs="Arial"/>
          <w:color w:val="000000"/>
          <w:sz w:val="24"/>
          <w:szCs w:val="24"/>
          <w:lang w:eastAsia="es-AR"/>
        </w:rPr>
      </w:pPr>
      <w:r w:rsidRPr="001054B3">
        <w:rPr>
          <w:rFonts w:ascii="Arial" w:eastAsia="Times New Roman" w:hAnsi="Arial" w:cs="Arial"/>
          <w:color w:val="000000"/>
          <w:sz w:val="24"/>
          <w:szCs w:val="24"/>
          <w:lang w:eastAsia="es-AR"/>
        </w:rPr>
        <w:t>Situación que movilizó</w:t>
      </w:r>
      <w:r w:rsidR="002F7910">
        <w:rPr>
          <w:rFonts w:ascii="Arial" w:eastAsia="Times New Roman" w:hAnsi="Arial" w:cs="Arial"/>
          <w:color w:val="000000"/>
          <w:sz w:val="24"/>
          <w:szCs w:val="24"/>
          <w:lang w:eastAsia="es-AR"/>
        </w:rPr>
        <w:t xml:space="preserve"> la investigación (diagnóstico): </w:t>
      </w:r>
    </w:p>
    <w:p w14:paraId="4A4B0540" w14:textId="77777777" w:rsidR="002F7910" w:rsidRDefault="002F7910" w:rsidP="002F5323">
      <w:pPr>
        <w:pStyle w:val="Prrafodelista"/>
        <w:spacing w:after="0" w:line="240" w:lineRule="auto"/>
        <w:jc w:val="both"/>
        <w:rPr>
          <w:rFonts w:ascii="Arial" w:eastAsia="Times New Roman" w:hAnsi="Arial" w:cs="Arial"/>
          <w:color w:val="000000"/>
          <w:sz w:val="24"/>
          <w:szCs w:val="24"/>
          <w:lang w:eastAsia="es-AR"/>
        </w:rPr>
      </w:pPr>
    </w:p>
    <w:p w14:paraId="3B155067" w14:textId="77777777" w:rsidR="002F7910" w:rsidRDefault="002F7910" w:rsidP="002F5323">
      <w:pPr>
        <w:spacing w:after="0" w:line="240" w:lineRule="auto"/>
        <w:ind w:left="585"/>
        <w:jc w:val="both"/>
        <w:rPr>
          <w:rFonts w:ascii="Arial" w:eastAsia="Arial" w:hAnsi="Arial" w:cs="Arial"/>
        </w:rPr>
      </w:pPr>
      <w:r w:rsidRPr="00713F13">
        <w:rPr>
          <w:rFonts w:ascii="Arial" w:eastAsia="Arial" w:hAnsi="Arial" w:cs="Arial"/>
        </w:rPr>
        <w:t>El Colegio Secundari</w:t>
      </w:r>
      <w:r>
        <w:rPr>
          <w:rFonts w:ascii="Arial" w:eastAsia="Arial" w:hAnsi="Arial" w:cs="Arial"/>
        </w:rPr>
        <w:t xml:space="preserve">o es de gestión estatal, </w:t>
      </w:r>
      <w:r w:rsidRPr="00713F13">
        <w:rPr>
          <w:rFonts w:ascii="Arial" w:eastAsia="Arial" w:hAnsi="Arial" w:cs="Arial"/>
        </w:rPr>
        <w:t>se encuentra ubica</w:t>
      </w:r>
      <w:r>
        <w:rPr>
          <w:rFonts w:ascii="Arial" w:eastAsia="Arial" w:hAnsi="Arial" w:cs="Arial"/>
        </w:rPr>
        <w:t>do en la periferia de la ciudad, en el sureste</w:t>
      </w:r>
      <w:r w:rsidR="00011A9A">
        <w:rPr>
          <w:rFonts w:ascii="Arial" w:eastAsia="Arial" w:hAnsi="Arial" w:cs="Arial"/>
        </w:rPr>
        <w:t xml:space="preserve"> correntino</w:t>
      </w:r>
      <w:r>
        <w:rPr>
          <w:rFonts w:ascii="Arial" w:eastAsia="Arial" w:hAnsi="Arial" w:cs="Arial"/>
        </w:rPr>
        <w:t>.</w:t>
      </w:r>
      <w:r w:rsidR="00011A9A">
        <w:rPr>
          <w:rFonts w:ascii="Arial" w:eastAsia="Arial" w:hAnsi="Arial" w:cs="Arial"/>
        </w:rPr>
        <w:t xml:space="preserve"> </w:t>
      </w:r>
      <w:r w:rsidRPr="00713F13">
        <w:rPr>
          <w:rFonts w:ascii="Arial" w:eastAsia="Arial" w:hAnsi="Arial" w:cs="Arial"/>
        </w:rPr>
        <w:t>Los/as estudiantes que concurren son, principalmente, de dos de los barrios populares más grandes</w:t>
      </w:r>
      <w:r w:rsidR="00011A9A">
        <w:rPr>
          <w:rFonts w:ascii="Arial" w:eastAsia="Arial" w:hAnsi="Arial" w:cs="Arial"/>
        </w:rPr>
        <w:t xml:space="preserve"> y que en general provienen de familias vulnerables</w:t>
      </w:r>
      <w:r>
        <w:rPr>
          <w:rFonts w:ascii="Arial" w:eastAsia="Arial" w:hAnsi="Arial" w:cs="Arial"/>
        </w:rPr>
        <w:t xml:space="preserve">. </w:t>
      </w:r>
      <w:r w:rsidRPr="00713F13">
        <w:rPr>
          <w:rFonts w:ascii="Arial" w:eastAsia="Arial" w:hAnsi="Arial" w:cs="Arial"/>
        </w:rPr>
        <w:t>D</w:t>
      </w:r>
      <w:r w:rsidR="00011A9A">
        <w:rPr>
          <w:rFonts w:ascii="Arial" w:eastAsia="Arial" w:hAnsi="Arial" w:cs="Arial"/>
        </w:rPr>
        <w:t xml:space="preserve">urante años han recibido el apoyo de programas nacionales y jurisdiccionales para el acompañamiento a las trayectorias. Desde el año 2024 dichos programas </w:t>
      </w:r>
      <w:r w:rsidR="0086776B">
        <w:rPr>
          <w:rFonts w:ascii="Arial" w:eastAsia="Arial" w:hAnsi="Arial" w:cs="Arial"/>
        </w:rPr>
        <w:t>se discontinuaron,</w:t>
      </w:r>
      <w:r w:rsidR="00011A9A">
        <w:rPr>
          <w:rFonts w:ascii="Arial" w:eastAsia="Arial" w:hAnsi="Arial" w:cs="Arial"/>
        </w:rPr>
        <w:t xml:space="preserve"> dejando a la Institución escolar con la necesidad de generar ellos mismos </w:t>
      </w:r>
      <w:r w:rsidR="0086776B">
        <w:rPr>
          <w:rFonts w:ascii="Arial" w:eastAsia="Arial" w:hAnsi="Arial" w:cs="Arial"/>
        </w:rPr>
        <w:t xml:space="preserve">las </w:t>
      </w:r>
      <w:r w:rsidR="00011A9A">
        <w:rPr>
          <w:rFonts w:ascii="Arial" w:eastAsia="Arial" w:hAnsi="Arial" w:cs="Arial"/>
        </w:rPr>
        <w:t>estrategias de acompañamiento</w:t>
      </w:r>
      <w:r w:rsidR="0086776B">
        <w:rPr>
          <w:rFonts w:ascii="Arial" w:eastAsia="Arial" w:hAnsi="Arial" w:cs="Arial"/>
        </w:rPr>
        <w:t xml:space="preserve">. Por este motivo los directivos </w:t>
      </w:r>
      <w:r w:rsidR="00011A9A">
        <w:rPr>
          <w:rFonts w:ascii="Arial" w:eastAsia="Arial" w:hAnsi="Arial" w:cs="Arial"/>
        </w:rPr>
        <w:t xml:space="preserve">han solicitado </w:t>
      </w:r>
      <w:r w:rsidR="0086776B">
        <w:rPr>
          <w:rFonts w:ascii="Arial" w:eastAsia="Arial" w:hAnsi="Arial" w:cs="Arial"/>
        </w:rPr>
        <w:t xml:space="preserve">clases de apoyo a dos de los ISFD de la localidad. </w:t>
      </w:r>
    </w:p>
    <w:p w14:paraId="3BBA4554" w14:textId="77777777" w:rsidR="000014F3" w:rsidRPr="00713F13" w:rsidRDefault="000014F3" w:rsidP="002F5323">
      <w:pPr>
        <w:spacing w:after="0" w:line="240" w:lineRule="auto"/>
        <w:ind w:left="585"/>
        <w:jc w:val="both"/>
        <w:rPr>
          <w:rFonts w:ascii="Arial" w:eastAsia="Arial" w:hAnsi="Arial" w:cs="Arial"/>
        </w:rPr>
      </w:pPr>
    </w:p>
    <w:p w14:paraId="74026D0C" w14:textId="77777777" w:rsidR="002F7910" w:rsidRPr="000014F3" w:rsidRDefault="002F7910" w:rsidP="000014F3">
      <w:pPr>
        <w:spacing w:after="0" w:line="240" w:lineRule="auto"/>
        <w:ind w:left="585"/>
        <w:jc w:val="both"/>
        <w:rPr>
          <w:rFonts w:ascii="Arial" w:eastAsia="Times New Roman" w:hAnsi="Arial" w:cs="Arial"/>
          <w:b/>
          <w:color w:val="000000"/>
          <w:lang w:eastAsia="es-AR"/>
        </w:rPr>
      </w:pPr>
      <w:r w:rsidRPr="000014F3">
        <w:rPr>
          <w:rFonts w:ascii="Arial" w:eastAsia="Times New Roman" w:hAnsi="Arial" w:cs="Arial"/>
          <w:b/>
          <w:color w:val="000000"/>
          <w:lang w:eastAsia="es-AR"/>
        </w:rPr>
        <w:t>Resumen:</w:t>
      </w:r>
    </w:p>
    <w:p w14:paraId="1C1E54C8" w14:textId="00465918" w:rsidR="0086776B" w:rsidRPr="0086776B" w:rsidRDefault="001670F1" w:rsidP="000014F3">
      <w:pPr>
        <w:pStyle w:val="Prrafodelista"/>
        <w:spacing w:after="0" w:line="240" w:lineRule="auto"/>
        <w:ind w:left="585"/>
        <w:jc w:val="both"/>
        <w:rPr>
          <w:rFonts w:ascii="Arial" w:eastAsia="Times New Roman" w:hAnsi="Arial" w:cs="Arial"/>
          <w:color w:val="000000"/>
          <w:lang w:eastAsia="es-AR"/>
        </w:rPr>
      </w:pPr>
      <w:r w:rsidRPr="001670F1">
        <w:rPr>
          <w:rFonts w:ascii="Arial" w:eastAsia="Times New Roman" w:hAnsi="Arial" w:cs="Arial"/>
          <w:color w:val="000000"/>
          <w:lang w:eastAsia="es-AR"/>
        </w:rPr>
        <w:t>La investigación tuvo como objeto de estudio las trayectorias escolares reales de los/as estudiantes con materias a</w:t>
      </w:r>
      <w:r>
        <w:rPr>
          <w:rFonts w:ascii="Arial" w:eastAsia="Times New Roman" w:hAnsi="Arial" w:cs="Arial"/>
          <w:color w:val="000000"/>
          <w:lang w:eastAsia="es-AR"/>
        </w:rPr>
        <w:t xml:space="preserve">deudadas de ciencias naturales </w:t>
      </w:r>
      <w:r w:rsidRPr="001670F1">
        <w:rPr>
          <w:rFonts w:ascii="Arial" w:eastAsia="Times New Roman" w:hAnsi="Arial" w:cs="Arial"/>
          <w:color w:val="000000"/>
          <w:lang w:eastAsia="es-AR"/>
        </w:rPr>
        <w:t>e</w:t>
      </w:r>
      <w:r>
        <w:rPr>
          <w:rFonts w:ascii="Arial" w:eastAsia="Times New Roman" w:hAnsi="Arial" w:cs="Arial"/>
          <w:color w:val="000000"/>
          <w:lang w:eastAsia="es-AR"/>
        </w:rPr>
        <w:t>n</w:t>
      </w:r>
      <w:r w:rsidRPr="001670F1">
        <w:rPr>
          <w:rFonts w:ascii="Arial" w:eastAsia="Times New Roman" w:hAnsi="Arial" w:cs="Arial"/>
          <w:color w:val="000000"/>
          <w:lang w:eastAsia="es-AR"/>
        </w:rPr>
        <w:t xml:space="preserve"> un Colegio Secundario, del sur de la provincia de Corrientes, en el año 2024. Los objetivos propuestos fueron identificar las causas que obstaculizan las trayectorias escolares reales y caracterizar las estrategias de acompañamiento a los/as estudiantes con materias adeudadas</w:t>
      </w:r>
      <w:r w:rsidRPr="001670F1">
        <w:rPr>
          <w:rFonts w:ascii="Arial" w:eastAsia="Times New Roman" w:hAnsi="Arial" w:cs="Arial"/>
          <w:b/>
          <w:bCs/>
          <w:color w:val="000000"/>
          <w:lang w:eastAsia="es-AR"/>
        </w:rPr>
        <w:t xml:space="preserve"> </w:t>
      </w:r>
      <w:r w:rsidRPr="001670F1">
        <w:rPr>
          <w:rFonts w:ascii="Arial" w:eastAsia="Times New Roman" w:hAnsi="Arial" w:cs="Arial"/>
          <w:color w:val="000000"/>
          <w:lang w:eastAsia="es-AR"/>
        </w:rPr>
        <w:t xml:space="preserve">en ciencias naturales del Colegio Secundario. Se utilizó una metodología mixta de tipo exploratoria-descriptiva. Para recabar la información se realizó el análisis documental de legajos e informes de los estudiantes. Se aplicaron entrevistas y encuestas cara a cara a un directivo, dos docentes de biología y fisicoquímica, una profesora de apoyo a la inclusión, ocho estudiantes con materias adeudadas y tres adscriptos/profesores noveles del ISFD que dictaron las clases de apoyo. Se concluye en este trabajo investigativo que las causas que obstaculizan las trayectorias escolares reales </w:t>
      </w:r>
      <w:r w:rsidRPr="001670F1">
        <w:rPr>
          <w:rFonts w:ascii="Arial" w:eastAsia="Times New Roman" w:hAnsi="Arial" w:cs="Arial"/>
          <w:color w:val="000000"/>
          <w:lang w:eastAsia="es-AR"/>
        </w:rPr>
        <w:lastRenderedPageBreak/>
        <w:t xml:space="preserve">son “multicausales” y se relacionan entre sí. Las identificadas en el estudio fueron; las dificultades académicas en lectura y escritura, inasistencias reiteradas a clases, que no entendían la materia y cambios de escuela y de turno. Respecto a las estrategias de acompañamiento se identificaron dos; por un </w:t>
      </w:r>
      <w:proofErr w:type="gramStart"/>
      <w:r w:rsidRPr="001670F1">
        <w:rPr>
          <w:rFonts w:ascii="Arial" w:eastAsia="Times New Roman" w:hAnsi="Arial" w:cs="Arial"/>
          <w:color w:val="000000"/>
          <w:lang w:eastAsia="es-AR"/>
        </w:rPr>
        <w:t>lado</w:t>
      </w:r>
      <w:proofErr w:type="gramEnd"/>
      <w:r w:rsidRPr="001670F1">
        <w:rPr>
          <w:rFonts w:ascii="Arial" w:eastAsia="Times New Roman" w:hAnsi="Arial" w:cs="Arial"/>
          <w:color w:val="000000"/>
          <w:lang w:eastAsia="es-AR"/>
        </w:rPr>
        <w:t xml:space="preserve"> las que lleva adelante la propia institución, que cuenta con una Profesora de apoyo a la inclusión, designada desde el área de discapacidad del Ministerio de Educación de la provincia de Corrientes. Por el otro, las clases de apoyo implementadas por el ISFD mediante la coordinación de Apoyo Pedagógico a las Escuelas. En las clases de apoyo se evidenció que las estrategias implementadas se relacionan con los recursos y materiales siendo los más destacados las apoyaturas visuales mediante gráficos, dibujos, imágenes, videos; las ejemplificaciones relacionadas con la vida cotidiana y los grupos de WhatsA</w:t>
      </w:r>
      <w:r w:rsidR="003412E4">
        <w:rPr>
          <w:rFonts w:ascii="Arial" w:eastAsia="Times New Roman" w:hAnsi="Arial" w:cs="Arial"/>
          <w:color w:val="000000"/>
          <w:lang w:eastAsia="es-AR"/>
        </w:rPr>
        <w:t xml:space="preserve">pp. Asimismo, se destacan las </w:t>
      </w:r>
      <w:r w:rsidRPr="001670F1">
        <w:rPr>
          <w:rFonts w:ascii="Arial" w:eastAsia="Times New Roman" w:hAnsi="Arial" w:cs="Arial"/>
          <w:color w:val="000000"/>
          <w:lang w:eastAsia="es-AR"/>
        </w:rPr>
        <w:t>preguntas y repreguntas, la lectura y trabajo individual. </w:t>
      </w:r>
      <w:r w:rsidR="003412E4">
        <w:rPr>
          <w:rFonts w:ascii="Arial" w:eastAsia="Arial" w:hAnsi="Arial" w:cs="Arial"/>
        </w:rPr>
        <w:t xml:space="preserve">Se concluye </w:t>
      </w:r>
      <w:r w:rsidR="0086776B" w:rsidRPr="00713F13">
        <w:rPr>
          <w:rFonts w:ascii="Arial" w:eastAsia="Arial" w:hAnsi="Arial" w:cs="Arial"/>
        </w:rPr>
        <w:t xml:space="preserve">preliminarmente que las estrategias de acompañamiento a las trayectorias escolares deben tener continuidad en el tiempo, es necesario el seguimiento y </w:t>
      </w:r>
      <w:r w:rsidR="0086776B">
        <w:rPr>
          <w:rFonts w:ascii="Arial" w:eastAsia="Arial" w:hAnsi="Arial" w:cs="Arial"/>
        </w:rPr>
        <w:t xml:space="preserve">el </w:t>
      </w:r>
      <w:r w:rsidR="0086776B" w:rsidRPr="00713F13">
        <w:rPr>
          <w:rFonts w:ascii="Arial" w:eastAsia="Arial" w:hAnsi="Arial" w:cs="Arial"/>
        </w:rPr>
        <w:t>trabajo focalizado con cada estudiante, ya que la enseñanza personalizada es una estrategia fundamental para mejorar la trayectoria académica.</w:t>
      </w:r>
    </w:p>
    <w:p w14:paraId="52A73407" w14:textId="77777777" w:rsidR="0086776B" w:rsidRPr="001670F1" w:rsidRDefault="0086776B" w:rsidP="002F5323">
      <w:pPr>
        <w:pStyle w:val="Prrafodelista"/>
        <w:spacing w:after="0" w:line="240" w:lineRule="auto"/>
        <w:jc w:val="both"/>
        <w:rPr>
          <w:rFonts w:ascii="Times New Roman" w:eastAsia="Times New Roman" w:hAnsi="Times New Roman" w:cs="Times New Roman"/>
          <w:sz w:val="24"/>
          <w:szCs w:val="24"/>
          <w:lang w:eastAsia="es-AR"/>
        </w:rPr>
      </w:pPr>
    </w:p>
    <w:p w14:paraId="7383D34C" w14:textId="77777777" w:rsidR="00973708" w:rsidRDefault="00973708" w:rsidP="002F5323">
      <w:pPr>
        <w:spacing w:after="0" w:line="240" w:lineRule="auto"/>
        <w:jc w:val="both"/>
      </w:pPr>
    </w:p>
    <w:sectPr w:rsidR="009737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5A08"/>
    <w:multiLevelType w:val="multilevel"/>
    <w:tmpl w:val="6CFE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F86DB3"/>
    <w:multiLevelType w:val="hybridMultilevel"/>
    <w:tmpl w:val="42A8AC04"/>
    <w:lvl w:ilvl="0" w:tplc="DEF032C0">
      <w:start w:val="8"/>
      <w:numFmt w:val="bullet"/>
      <w:lvlText w:val="-"/>
      <w:lvlJc w:val="left"/>
      <w:pPr>
        <w:ind w:left="708" w:hanging="360"/>
      </w:pPr>
      <w:rPr>
        <w:rFonts w:ascii="Arial" w:eastAsia="Arial" w:hAnsi="Arial" w:cs="Arial" w:hint="default"/>
      </w:rPr>
    </w:lvl>
    <w:lvl w:ilvl="1" w:tplc="2C0A0003" w:tentative="1">
      <w:start w:val="1"/>
      <w:numFmt w:val="bullet"/>
      <w:lvlText w:val="o"/>
      <w:lvlJc w:val="left"/>
      <w:pPr>
        <w:ind w:left="1428" w:hanging="360"/>
      </w:pPr>
      <w:rPr>
        <w:rFonts w:ascii="Courier New" w:hAnsi="Courier New" w:cs="Courier New" w:hint="default"/>
      </w:rPr>
    </w:lvl>
    <w:lvl w:ilvl="2" w:tplc="2C0A0005" w:tentative="1">
      <w:start w:val="1"/>
      <w:numFmt w:val="bullet"/>
      <w:lvlText w:val=""/>
      <w:lvlJc w:val="left"/>
      <w:pPr>
        <w:ind w:left="2148" w:hanging="360"/>
      </w:pPr>
      <w:rPr>
        <w:rFonts w:ascii="Wingdings" w:hAnsi="Wingdings" w:hint="default"/>
      </w:rPr>
    </w:lvl>
    <w:lvl w:ilvl="3" w:tplc="2C0A0001" w:tentative="1">
      <w:start w:val="1"/>
      <w:numFmt w:val="bullet"/>
      <w:lvlText w:val=""/>
      <w:lvlJc w:val="left"/>
      <w:pPr>
        <w:ind w:left="2868" w:hanging="360"/>
      </w:pPr>
      <w:rPr>
        <w:rFonts w:ascii="Symbol" w:hAnsi="Symbol" w:hint="default"/>
      </w:rPr>
    </w:lvl>
    <w:lvl w:ilvl="4" w:tplc="2C0A0003" w:tentative="1">
      <w:start w:val="1"/>
      <w:numFmt w:val="bullet"/>
      <w:lvlText w:val="o"/>
      <w:lvlJc w:val="left"/>
      <w:pPr>
        <w:ind w:left="3588" w:hanging="360"/>
      </w:pPr>
      <w:rPr>
        <w:rFonts w:ascii="Courier New" w:hAnsi="Courier New" w:cs="Courier New" w:hint="default"/>
      </w:rPr>
    </w:lvl>
    <w:lvl w:ilvl="5" w:tplc="2C0A0005" w:tentative="1">
      <w:start w:val="1"/>
      <w:numFmt w:val="bullet"/>
      <w:lvlText w:val=""/>
      <w:lvlJc w:val="left"/>
      <w:pPr>
        <w:ind w:left="4308" w:hanging="360"/>
      </w:pPr>
      <w:rPr>
        <w:rFonts w:ascii="Wingdings" w:hAnsi="Wingdings" w:hint="default"/>
      </w:rPr>
    </w:lvl>
    <w:lvl w:ilvl="6" w:tplc="2C0A0001" w:tentative="1">
      <w:start w:val="1"/>
      <w:numFmt w:val="bullet"/>
      <w:lvlText w:val=""/>
      <w:lvlJc w:val="left"/>
      <w:pPr>
        <w:ind w:left="5028" w:hanging="360"/>
      </w:pPr>
      <w:rPr>
        <w:rFonts w:ascii="Symbol" w:hAnsi="Symbol" w:hint="default"/>
      </w:rPr>
    </w:lvl>
    <w:lvl w:ilvl="7" w:tplc="2C0A0003" w:tentative="1">
      <w:start w:val="1"/>
      <w:numFmt w:val="bullet"/>
      <w:lvlText w:val="o"/>
      <w:lvlJc w:val="left"/>
      <w:pPr>
        <w:ind w:left="5748" w:hanging="360"/>
      </w:pPr>
      <w:rPr>
        <w:rFonts w:ascii="Courier New" w:hAnsi="Courier New" w:cs="Courier New" w:hint="default"/>
      </w:rPr>
    </w:lvl>
    <w:lvl w:ilvl="8" w:tplc="2C0A0005" w:tentative="1">
      <w:start w:val="1"/>
      <w:numFmt w:val="bullet"/>
      <w:lvlText w:val=""/>
      <w:lvlJc w:val="left"/>
      <w:pPr>
        <w:ind w:left="6468" w:hanging="360"/>
      </w:pPr>
      <w:rPr>
        <w:rFonts w:ascii="Wingdings" w:hAnsi="Wingdings" w:hint="default"/>
      </w:rPr>
    </w:lvl>
  </w:abstractNum>
  <w:num w:numId="1" w16cid:durableId="423232011">
    <w:abstractNumId w:val="0"/>
  </w:num>
  <w:num w:numId="2" w16cid:durableId="1988050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4B3"/>
    <w:rsid w:val="000014F3"/>
    <w:rsid w:val="00011A9A"/>
    <w:rsid w:val="000615B5"/>
    <w:rsid w:val="000B6681"/>
    <w:rsid w:val="000F0978"/>
    <w:rsid w:val="001054B3"/>
    <w:rsid w:val="001670F1"/>
    <w:rsid w:val="002B60D4"/>
    <w:rsid w:val="002F5323"/>
    <w:rsid w:val="002F7910"/>
    <w:rsid w:val="003412E4"/>
    <w:rsid w:val="003A4488"/>
    <w:rsid w:val="003E5E4E"/>
    <w:rsid w:val="0053564B"/>
    <w:rsid w:val="00661788"/>
    <w:rsid w:val="006708F3"/>
    <w:rsid w:val="0086776B"/>
    <w:rsid w:val="00973708"/>
    <w:rsid w:val="00AA4A38"/>
    <w:rsid w:val="00AC2D3C"/>
    <w:rsid w:val="00CD113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47D83"/>
  <w15:chartTrackingRefBased/>
  <w15:docId w15:val="{85AADCED-064C-48DE-81D8-6BFC757B6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054B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1054B3"/>
    <w:rPr>
      <w:color w:val="0000FF"/>
      <w:u w:val="single"/>
    </w:rPr>
  </w:style>
  <w:style w:type="paragraph" w:styleId="Prrafodelista">
    <w:name w:val="List Paragraph"/>
    <w:basedOn w:val="Normal"/>
    <w:uiPriority w:val="34"/>
    <w:qFormat/>
    <w:rsid w:val="00AC2D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60486">
      <w:bodyDiv w:val="1"/>
      <w:marLeft w:val="0"/>
      <w:marRight w:val="0"/>
      <w:marTop w:val="0"/>
      <w:marBottom w:val="0"/>
      <w:divBdr>
        <w:top w:val="none" w:sz="0" w:space="0" w:color="auto"/>
        <w:left w:val="none" w:sz="0" w:space="0" w:color="auto"/>
        <w:bottom w:val="none" w:sz="0" w:space="0" w:color="auto"/>
        <w:right w:val="none" w:sz="0" w:space="0" w:color="auto"/>
      </w:divBdr>
    </w:div>
    <w:div w:id="618991042">
      <w:bodyDiv w:val="1"/>
      <w:marLeft w:val="0"/>
      <w:marRight w:val="0"/>
      <w:marTop w:val="0"/>
      <w:marBottom w:val="0"/>
      <w:divBdr>
        <w:top w:val="none" w:sz="0" w:space="0" w:color="auto"/>
        <w:left w:val="none" w:sz="0" w:space="0" w:color="auto"/>
        <w:bottom w:val="none" w:sz="0" w:space="0" w:color="auto"/>
        <w:right w:val="none" w:sz="0" w:space="0" w:color="auto"/>
      </w:divBdr>
    </w:div>
    <w:div w:id="886333318">
      <w:bodyDiv w:val="1"/>
      <w:marLeft w:val="0"/>
      <w:marRight w:val="0"/>
      <w:marTop w:val="0"/>
      <w:marBottom w:val="0"/>
      <w:divBdr>
        <w:top w:val="none" w:sz="0" w:space="0" w:color="auto"/>
        <w:left w:val="none" w:sz="0" w:space="0" w:color="auto"/>
        <w:bottom w:val="none" w:sz="0" w:space="0" w:color="auto"/>
        <w:right w:val="none" w:sz="0" w:space="0" w:color="auto"/>
      </w:divBdr>
    </w:div>
    <w:div w:id="1048142489">
      <w:bodyDiv w:val="1"/>
      <w:marLeft w:val="0"/>
      <w:marRight w:val="0"/>
      <w:marTop w:val="0"/>
      <w:marBottom w:val="0"/>
      <w:divBdr>
        <w:top w:val="none" w:sz="0" w:space="0" w:color="auto"/>
        <w:left w:val="none" w:sz="0" w:space="0" w:color="auto"/>
        <w:bottom w:val="none" w:sz="0" w:space="0" w:color="auto"/>
        <w:right w:val="none" w:sz="0" w:space="0" w:color="auto"/>
      </w:divBdr>
      <w:divsChild>
        <w:div w:id="225921658">
          <w:marLeft w:val="0"/>
          <w:marRight w:val="0"/>
          <w:marTop w:val="0"/>
          <w:marBottom w:val="0"/>
          <w:divBdr>
            <w:top w:val="none" w:sz="0" w:space="0" w:color="auto"/>
            <w:left w:val="none" w:sz="0" w:space="0" w:color="auto"/>
            <w:bottom w:val="none" w:sz="0" w:space="0" w:color="auto"/>
            <w:right w:val="none" w:sz="0" w:space="0" w:color="auto"/>
          </w:divBdr>
        </w:div>
        <w:div w:id="1373073863">
          <w:marLeft w:val="0"/>
          <w:marRight w:val="0"/>
          <w:marTop w:val="0"/>
          <w:marBottom w:val="0"/>
          <w:divBdr>
            <w:top w:val="none" w:sz="0" w:space="0" w:color="auto"/>
            <w:left w:val="none" w:sz="0" w:space="0" w:color="auto"/>
            <w:bottom w:val="none" w:sz="0" w:space="0" w:color="auto"/>
            <w:right w:val="none" w:sz="0" w:space="0" w:color="auto"/>
          </w:divBdr>
        </w:div>
        <w:div w:id="1071124355">
          <w:marLeft w:val="0"/>
          <w:marRight w:val="0"/>
          <w:marTop w:val="0"/>
          <w:marBottom w:val="0"/>
          <w:divBdr>
            <w:top w:val="none" w:sz="0" w:space="0" w:color="auto"/>
            <w:left w:val="none" w:sz="0" w:space="0" w:color="auto"/>
            <w:bottom w:val="none" w:sz="0" w:space="0" w:color="auto"/>
            <w:right w:val="none" w:sz="0" w:space="0" w:color="auto"/>
          </w:divBdr>
        </w:div>
        <w:div w:id="615715792">
          <w:marLeft w:val="0"/>
          <w:marRight w:val="0"/>
          <w:marTop w:val="0"/>
          <w:marBottom w:val="0"/>
          <w:divBdr>
            <w:top w:val="none" w:sz="0" w:space="0" w:color="auto"/>
            <w:left w:val="none" w:sz="0" w:space="0" w:color="auto"/>
            <w:bottom w:val="none" w:sz="0" w:space="0" w:color="auto"/>
            <w:right w:val="none" w:sz="0" w:space="0" w:color="auto"/>
          </w:divBdr>
        </w:div>
        <w:div w:id="413166443">
          <w:marLeft w:val="0"/>
          <w:marRight w:val="0"/>
          <w:marTop w:val="0"/>
          <w:marBottom w:val="0"/>
          <w:divBdr>
            <w:top w:val="none" w:sz="0" w:space="0" w:color="auto"/>
            <w:left w:val="none" w:sz="0" w:space="0" w:color="auto"/>
            <w:bottom w:val="none" w:sz="0" w:space="0" w:color="auto"/>
            <w:right w:val="none" w:sz="0" w:space="0" w:color="auto"/>
          </w:divBdr>
        </w:div>
        <w:div w:id="2132161888">
          <w:marLeft w:val="0"/>
          <w:marRight w:val="0"/>
          <w:marTop w:val="0"/>
          <w:marBottom w:val="0"/>
          <w:divBdr>
            <w:top w:val="none" w:sz="0" w:space="0" w:color="auto"/>
            <w:left w:val="none" w:sz="0" w:space="0" w:color="auto"/>
            <w:bottom w:val="none" w:sz="0" w:space="0" w:color="auto"/>
            <w:right w:val="none" w:sz="0" w:space="0" w:color="auto"/>
          </w:divBdr>
        </w:div>
        <w:div w:id="1194883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561</Words>
  <Characters>3202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Emilio</cp:lastModifiedBy>
  <cp:revision>8</cp:revision>
  <dcterms:created xsi:type="dcterms:W3CDTF">2025-09-10T20:07:00Z</dcterms:created>
  <dcterms:modified xsi:type="dcterms:W3CDTF">2025-09-17T17:59:00Z</dcterms:modified>
</cp:coreProperties>
</file>