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C114D" w14:textId="77777777" w:rsidR="00C213CC" w:rsidRPr="00C213CC" w:rsidRDefault="00C213CC" w:rsidP="00C213CC">
      <w:pPr>
        <w:contextualSpacing/>
        <w:rPr>
          <w:rFonts w:asciiTheme="majorHAnsi" w:hAnsiTheme="majorHAnsi" w:cstheme="majorHAnsi"/>
          <w:lang w:val="es-AR"/>
        </w:rPr>
      </w:pPr>
      <w:r w:rsidRPr="00C213CC">
        <w:rPr>
          <w:rFonts w:asciiTheme="majorHAnsi" w:hAnsiTheme="majorHAnsi" w:cstheme="majorHAnsi"/>
          <w:b/>
          <w:bCs/>
          <w:color w:val="365F91" w:themeColor="accent1" w:themeShade="BF"/>
          <w:lang w:val="es-AR"/>
        </w:rPr>
        <w:t xml:space="preserve">Nombre: </w:t>
      </w:r>
      <w:r w:rsidRPr="00C213CC">
        <w:rPr>
          <w:rFonts w:asciiTheme="majorHAnsi" w:hAnsiTheme="majorHAnsi" w:cstheme="majorHAnsi"/>
          <w:lang w:val="es-AR"/>
        </w:rPr>
        <w:t>Instituto Superior Goya</w:t>
      </w:r>
    </w:p>
    <w:p w14:paraId="5FF07AA2" w14:textId="77777777" w:rsidR="00C213CC" w:rsidRPr="00C213CC" w:rsidRDefault="00C213CC" w:rsidP="00C213CC">
      <w:pPr>
        <w:contextualSpacing/>
        <w:rPr>
          <w:rFonts w:asciiTheme="majorHAnsi" w:hAnsiTheme="majorHAnsi" w:cstheme="majorHAnsi"/>
          <w:lang w:val="es-AR"/>
        </w:rPr>
      </w:pPr>
      <w:r w:rsidRPr="00C213CC">
        <w:rPr>
          <w:rFonts w:asciiTheme="majorHAnsi" w:hAnsiTheme="majorHAnsi" w:cstheme="majorHAnsi"/>
          <w:b/>
          <w:bCs/>
          <w:color w:val="365F91" w:themeColor="accent1" w:themeShade="BF"/>
          <w:lang w:val="es-AR"/>
        </w:rPr>
        <w:t>CUE:</w:t>
      </w:r>
      <w:r w:rsidRPr="00C213CC">
        <w:rPr>
          <w:rFonts w:asciiTheme="majorHAnsi" w:hAnsiTheme="majorHAnsi" w:cstheme="majorHAnsi"/>
          <w:color w:val="365F91" w:themeColor="accent1" w:themeShade="BF"/>
          <w:lang w:val="es-AR"/>
        </w:rPr>
        <w:t xml:space="preserve"> </w:t>
      </w:r>
      <w:r w:rsidRPr="00C213CC">
        <w:rPr>
          <w:rFonts w:asciiTheme="majorHAnsi" w:hAnsiTheme="majorHAnsi" w:cstheme="majorHAnsi"/>
          <w:lang w:val="es-AR"/>
        </w:rPr>
        <w:t>1801426-00</w:t>
      </w:r>
    </w:p>
    <w:p w14:paraId="279D7384" w14:textId="77777777" w:rsidR="00C213CC" w:rsidRPr="00C213CC" w:rsidRDefault="00C213CC" w:rsidP="00C213CC">
      <w:pPr>
        <w:contextualSpacing/>
        <w:rPr>
          <w:rFonts w:asciiTheme="majorHAnsi" w:hAnsiTheme="majorHAnsi" w:cstheme="majorHAnsi"/>
          <w:lang w:val="es-AR"/>
        </w:rPr>
      </w:pPr>
      <w:r w:rsidRPr="00C213CC">
        <w:rPr>
          <w:rFonts w:asciiTheme="majorHAnsi" w:hAnsiTheme="majorHAnsi" w:cstheme="majorHAnsi"/>
          <w:b/>
          <w:bCs/>
          <w:color w:val="365F91" w:themeColor="accent1" w:themeShade="BF"/>
          <w:lang w:val="es-AR"/>
        </w:rPr>
        <w:t>Jurisdicción:</w:t>
      </w:r>
      <w:r w:rsidRPr="00C213CC">
        <w:rPr>
          <w:rFonts w:asciiTheme="majorHAnsi" w:hAnsiTheme="majorHAnsi" w:cstheme="majorHAnsi"/>
          <w:color w:val="365F91" w:themeColor="accent1" w:themeShade="BF"/>
          <w:lang w:val="es-AR"/>
        </w:rPr>
        <w:t xml:space="preserve"> </w:t>
      </w:r>
      <w:r w:rsidRPr="00C213CC">
        <w:rPr>
          <w:rFonts w:asciiTheme="majorHAnsi" w:hAnsiTheme="majorHAnsi" w:cstheme="majorHAnsi"/>
          <w:lang w:val="es-AR"/>
        </w:rPr>
        <w:t>Corrientes</w:t>
      </w:r>
    </w:p>
    <w:p w14:paraId="5E65608C" w14:textId="77777777" w:rsidR="00C213CC" w:rsidRPr="00C213CC" w:rsidRDefault="00C213CC" w:rsidP="00C213CC">
      <w:pPr>
        <w:contextualSpacing/>
        <w:rPr>
          <w:rFonts w:asciiTheme="majorHAnsi" w:hAnsiTheme="majorHAnsi" w:cstheme="majorHAnsi"/>
          <w:lang w:val="es-AR"/>
        </w:rPr>
      </w:pPr>
      <w:r w:rsidRPr="00C213CC">
        <w:rPr>
          <w:rFonts w:asciiTheme="majorHAnsi" w:hAnsiTheme="majorHAnsi" w:cstheme="majorHAnsi"/>
          <w:b/>
          <w:bCs/>
          <w:color w:val="365F91" w:themeColor="accent1" w:themeShade="BF"/>
          <w:lang w:val="es-AR"/>
        </w:rPr>
        <w:t>Localidad:</w:t>
      </w:r>
      <w:r w:rsidRPr="00C213CC">
        <w:rPr>
          <w:rFonts w:asciiTheme="majorHAnsi" w:hAnsiTheme="majorHAnsi" w:cstheme="majorHAnsi"/>
          <w:color w:val="365F91" w:themeColor="accent1" w:themeShade="BF"/>
          <w:lang w:val="es-AR"/>
        </w:rPr>
        <w:t xml:space="preserve"> </w:t>
      </w:r>
      <w:r w:rsidRPr="00C213CC">
        <w:rPr>
          <w:rFonts w:asciiTheme="majorHAnsi" w:hAnsiTheme="majorHAnsi" w:cstheme="majorHAnsi"/>
          <w:lang w:val="es-AR"/>
        </w:rPr>
        <w:t>Goya</w:t>
      </w:r>
    </w:p>
    <w:p w14:paraId="7235D3A4" w14:textId="77777777" w:rsidR="00C213CC" w:rsidRPr="00C213CC" w:rsidRDefault="00C213CC" w:rsidP="00C213CC">
      <w:pPr>
        <w:contextualSpacing/>
        <w:rPr>
          <w:rFonts w:asciiTheme="majorHAnsi" w:hAnsiTheme="majorHAnsi" w:cstheme="majorHAnsi"/>
          <w:lang w:val="es-AR"/>
        </w:rPr>
      </w:pPr>
      <w:r w:rsidRPr="00C213CC">
        <w:rPr>
          <w:rFonts w:asciiTheme="majorHAnsi" w:hAnsiTheme="majorHAnsi" w:cstheme="majorHAnsi"/>
          <w:b/>
          <w:bCs/>
          <w:color w:val="365F91" w:themeColor="accent1" w:themeShade="BF"/>
          <w:lang w:val="es-AR"/>
        </w:rPr>
        <w:t>Domicilio:</w:t>
      </w:r>
      <w:r w:rsidRPr="00C213CC">
        <w:rPr>
          <w:rFonts w:asciiTheme="majorHAnsi" w:hAnsiTheme="majorHAnsi" w:cstheme="majorHAnsi"/>
          <w:color w:val="365F91" w:themeColor="accent1" w:themeShade="BF"/>
          <w:lang w:val="es-AR"/>
        </w:rPr>
        <w:t xml:space="preserve">  </w:t>
      </w:r>
      <w:proofErr w:type="spellStart"/>
      <w:r w:rsidRPr="00C213CC">
        <w:rPr>
          <w:rFonts w:asciiTheme="majorHAnsi" w:hAnsiTheme="majorHAnsi" w:cstheme="majorHAnsi"/>
          <w:lang w:val="es-AR"/>
        </w:rPr>
        <w:t>Ñaembe</w:t>
      </w:r>
      <w:proofErr w:type="spellEnd"/>
      <w:r w:rsidRPr="00C213CC">
        <w:rPr>
          <w:rFonts w:asciiTheme="majorHAnsi" w:hAnsiTheme="majorHAnsi" w:cstheme="majorHAnsi"/>
          <w:lang w:val="es-AR"/>
        </w:rPr>
        <w:t xml:space="preserve"> y Policía Federal</w:t>
      </w:r>
    </w:p>
    <w:p w14:paraId="1605334A" w14:textId="77777777" w:rsidR="00C213CC" w:rsidRPr="00C213CC" w:rsidRDefault="00C213CC" w:rsidP="00C213CC">
      <w:pPr>
        <w:contextualSpacing/>
        <w:rPr>
          <w:rFonts w:asciiTheme="majorHAnsi" w:hAnsiTheme="majorHAnsi" w:cstheme="majorHAnsi"/>
          <w:lang w:val="es-AR"/>
        </w:rPr>
      </w:pPr>
      <w:r w:rsidRPr="00C213CC">
        <w:rPr>
          <w:rFonts w:asciiTheme="majorHAnsi" w:hAnsiTheme="majorHAnsi" w:cstheme="majorHAnsi"/>
          <w:b/>
          <w:bCs/>
          <w:color w:val="365F91" w:themeColor="accent1" w:themeShade="BF"/>
          <w:lang w:val="es-AR"/>
        </w:rPr>
        <w:t xml:space="preserve">Código Postal: </w:t>
      </w:r>
      <w:r w:rsidRPr="00C213CC">
        <w:rPr>
          <w:rFonts w:asciiTheme="majorHAnsi" w:hAnsiTheme="majorHAnsi" w:cstheme="majorHAnsi"/>
          <w:lang w:val="es-AR"/>
        </w:rPr>
        <w:t>3450</w:t>
      </w:r>
    </w:p>
    <w:p w14:paraId="608D6955" w14:textId="77777777" w:rsidR="00C213CC" w:rsidRPr="00C213CC" w:rsidRDefault="00C213CC" w:rsidP="00C213CC">
      <w:pPr>
        <w:contextualSpacing/>
        <w:rPr>
          <w:rFonts w:asciiTheme="majorHAnsi" w:hAnsiTheme="majorHAnsi" w:cstheme="majorHAnsi"/>
          <w:lang w:val="es-AR"/>
        </w:rPr>
      </w:pPr>
      <w:r w:rsidRPr="00C213CC">
        <w:rPr>
          <w:rFonts w:asciiTheme="majorHAnsi" w:hAnsiTheme="majorHAnsi" w:cstheme="majorHAnsi"/>
          <w:b/>
          <w:bCs/>
          <w:color w:val="365F91" w:themeColor="accent1" w:themeShade="BF"/>
          <w:lang w:val="es-AR"/>
        </w:rPr>
        <w:t xml:space="preserve">Teléfono: </w:t>
      </w:r>
      <w:r w:rsidRPr="00C213CC">
        <w:rPr>
          <w:rFonts w:asciiTheme="majorHAnsi" w:hAnsiTheme="majorHAnsi" w:cstheme="majorHAnsi"/>
          <w:lang w:val="es-AR"/>
        </w:rPr>
        <w:t>03777-422066</w:t>
      </w:r>
    </w:p>
    <w:p w14:paraId="247E65AA" w14:textId="3908E7B1" w:rsidR="00C213CC" w:rsidRDefault="00C213CC" w:rsidP="00C213CC">
      <w:pPr>
        <w:contextualSpacing/>
        <w:rPr>
          <w:rFonts w:asciiTheme="majorHAnsi" w:hAnsiTheme="majorHAnsi" w:cstheme="majorHAnsi"/>
          <w:lang w:val="es-AR"/>
        </w:rPr>
      </w:pPr>
      <w:r w:rsidRPr="00C213CC">
        <w:rPr>
          <w:rFonts w:asciiTheme="majorHAnsi" w:hAnsiTheme="majorHAnsi" w:cstheme="majorHAnsi"/>
          <w:b/>
          <w:bCs/>
          <w:color w:val="365F91" w:themeColor="accent1" w:themeShade="BF"/>
          <w:lang w:val="es-AR"/>
        </w:rPr>
        <w:t xml:space="preserve">Mail: </w:t>
      </w:r>
      <w:hyperlink r:id="rId8" w:history="1">
        <w:r w:rsidRPr="00C213CC">
          <w:rPr>
            <w:rStyle w:val="Hipervnculo"/>
            <w:rFonts w:asciiTheme="majorHAnsi" w:hAnsiTheme="majorHAnsi" w:cstheme="majorHAnsi"/>
            <w:lang w:val="es-AR"/>
          </w:rPr>
          <w:t>superiorgoya@gmail.com</w:t>
        </w:r>
      </w:hyperlink>
    </w:p>
    <w:p w14:paraId="078D4361" w14:textId="77777777" w:rsidR="00C213CC" w:rsidRPr="00C213CC" w:rsidRDefault="00C213CC" w:rsidP="00C213CC">
      <w:pPr>
        <w:contextualSpacing/>
        <w:rPr>
          <w:rFonts w:asciiTheme="majorHAnsi" w:hAnsiTheme="majorHAnsi" w:cstheme="majorHAnsi"/>
          <w:color w:val="365F91" w:themeColor="accent1" w:themeShade="BF"/>
          <w:lang w:val="es-AR"/>
        </w:rPr>
      </w:pPr>
      <w:r w:rsidRPr="00C213CC">
        <w:rPr>
          <w:rFonts w:asciiTheme="majorHAnsi" w:hAnsiTheme="majorHAnsi" w:cstheme="majorHAnsi"/>
          <w:b/>
          <w:bCs/>
          <w:color w:val="365F91" w:themeColor="accent1" w:themeShade="BF"/>
          <w:lang w:val="es-AR"/>
        </w:rPr>
        <w:t>Datos de los responsables del proyecto</w:t>
      </w:r>
    </w:p>
    <w:p w14:paraId="515E9B95" w14:textId="5263598F" w:rsidR="00C213CC" w:rsidRPr="00C213CC" w:rsidRDefault="00C213CC" w:rsidP="00C213CC">
      <w:pPr>
        <w:contextualSpacing/>
        <w:rPr>
          <w:rFonts w:asciiTheme="majorHAnsi" w:hAnsiTheme="majorHAnsi" w:cstheme="majorHAnsi"/>
          <w:lang w:val="es-AR"/>
        </w:rPr>
      </w:pPr>
      <w:r w:rsidRPr="00C213CC">
        <w:rPr>
          <w:rFonts w:asciiTheme="majorHAnsi" w:hAnsiTheme="majorHAnsi" w:cstheme="majorHAnsi"/>
          <w:b/>
          <w:bCs/>
          <w:color w:val="365F91" w:themeColor="accent1" w:themeShade="BF"/>
          <w:lang w:val="es-AR"/>
        </w:rPr>
        <w:t xml:space="preserve">Cargo: </w:t>
      </w:r>
      <w:r>
        <w:rPr>
          <w:rFonts w:asciiTheme="majorHAnsi" w:hAnsiTheme="majorHAnsi" w:cstheme="majorHAnsi"/>
          <w:lang w:val="es-AR"/>
        </w:rPr>
        <w:t>C</w:t>
      </w:r>
      <w:r w:rsidRPr="00C213CC">
        <w:rPr>
          <w:rFonts w:asciiTheme="majorHAnsi" w:hAnsiTheme="majorHAnsi" w:cstheme="majorHAnsi"/>
          <w:lang w:val="es-AR"/>
        </w:rPr>
        <w:t>oordinador de Investigación del instituto Superior Goya</w:t>
      </w:r>
    </w:p>
    <w:p w14:paraId="35837793" w14:textId="77777777" w:rsidR="00C213CC" w:rsidRPr="00C213CC" w:rsidRDefault="00C213CC" w:rsidP="00C213CC">
      <w:pPr>
        <w:numPr>
          <w:ilvl w:val="0"/>
          <w:numId w:val="10"/>
        </w:numPr>
        <w:contextualSpacing/>
        <w:rPr>
          <w:rFonts w:asciiTheme="majorHAnsi" w:hAnsiTheme="majorHAnsi" w:cstheme="majorHAnsi"/>
          <w:lang w:val="es-AR"/>
        </w:rPr>
      </w:pPr>
      <w:r w:rsidRPr="00C213CC">
        <w:rPr>
          <w:rFonts w:asciiTheme="majorHAnsi" w:hAnsiTheme="majorHAnsi" w:cstheme="majorHAnsi"/>
          <w:b/>
          <w:bCs/>
          <w:color w:val="365F91" w:themeColor="accent1" w:themeShade="BF"/>
          <w:lang w:val="es-AR"/>
        </w:rPr>
        <w:t xml:space="preserve">Nombre completo: </w:t>
      </w:r>
      <w:r w:rsidRPr="00C213CC">
        <w:rPr>
          <w:rFonts w:asciiTheme="majorHAnsi" w:hAnsiTheme="majorHAnsi" w:cstheme="majorHAnsi"/>
          <w:lang w:val="es-AR"/>
        </w:rPr>
        <w:t xml:space="preserve">Maximiliano </w:t>
      </w:r>
      <w:proofErr w:type="spellStart"/>
      <w:r w:rsidRPr="00C213CC">
        <w:rPr>
          <w:rFonts w:asciiTheme="majorHAnsi" w:hAnsiTheme="majorHAnsi" w:cstheme="majorHAnsi"/>
          <w:lang w:val="es-AR"/>
        </w:rPr>
        <w:t>Dacuy</w:t>
      </w:r>
      <w:proofErr w:type="spellEnd"/>
    </w:p>
    <w:p w14:paraId="7E8EFB76" w14:textId="60258D6F" w:rsidR="00C213CC" w:rsidRPr="00625FEC" w:rsidRDefault="00C213CC" w:rsidP="00625FEC">
      <w:pPr>
        <w:numPr>
          <w:ilvl w:val="0"/>
          <w:numId w:val="10"/>
        </w:numPr>
        <w:contextualSpacing/>
        <w:rPr>
          <w:rFonts w:asciiTheme="majorHAnsi" w:hAnsiTheme="majorHAnsi" w:cstheme="majorHAnsi"/>
          <w:lang w:val="es-AR"/>
        </w:rPr>
      </w:pPr>
      <w:r w:rsidRPr="00C213CC">
        <w:rPr>
          <w:rFonts w:asciiTheme="majorHAnsi" w:hAnsiTheme="majorHAnsi" w:cstheme="majorHAnsi"/>
          <w:b/>
          <w:bCs/>
          <w:color w:val="365F91" w:themeColor="accent1" w:themeShade="BF"/>
          <w:lang w:val="es-AR"/>
        </w:rPr>
        <w:t xml:space="preserve">Mail: </w:t>
      </w:r>
      <w:hyperlink r:id="rId9" w:history="1">
        <w:r w:rsidRPr="00C213CC">
          <w:rPr>
            <w:rStyle w:val="Hipervnculo"/>
            <w:rFonts w:asciiTheme="majorHAnsi" w:hAnsiTheme="majorHAnsi" w:cstheme="majorHAnsi"/>
            <w:lang w:val="es-AR"/>
          </w:rPr>
          <w:t>mxidacuy@gmail.com</w:t>
        </w:r>
      </w:hyperlink>
    </w:p>
    <w:p w14:paraId="4E51DDD8" w14:textId="7EB06E1A" w:rsidR="00C213CC" w:rsidRPr="00C213CC" w:rsidRDefault="00C213CC" w:rsidP="00C213CC">
      <w:pPr>
        <w:contextualSpacing/>
        <w:rPr>
          <w:rFonts w:asciiTheme="majorHAnsi" w:hAnsiTheme="majorHAnsi" w:cstheme="majorHAnsi"/>
          <w:lang w:val="es-AR"/>
        </w:rPr>
      </w:pPr>
      <w:r w:rsidRPr="00C213CC">
        <w:rPr>
          <w:rFonts w:asciiTheme="majorHAnsi" w:hAnsiTheme="majorHAnsi" w:cstheme="majorHAnsi"/>
          <w:b/>
          <w:bCs/>
          <w:color w:val="365F91" w:themeColor="accent1" w:themeShade="BF"/>
          <w:lang w:val="es-AR"/>
        </w:rPr>
        <w:t xml:space="preserve">Cargo: </w:t>
      </w:r>
      <w:r>
        <w:rPr>
          <w:rFonts w:asciiTheme="majorHAnsi" w:hAnsiTheme="majorHAnsi" w:cstheme="majorHAnsi"/>
          <w:lang w:val="es-AR"/>
        </w:rPr>
        <w:t>D</w:t>
      </w:r>
      <w:r w:rsidRPr="00C213CC">
        <w:rPr>
          <w:rFonts w:asciiTheme="majorHAnsi" w:hAnsiTheme="majorHAnsi" w:cstheme="majorHAnsi"/>
          <w:lang w:val="es-AR"/>
        </w:rPr>
        <w:t>irectora del proyecto</w:t>
      </w:r>
    </w:p>
    <w:p w14:paraId="35B88A9A" w14:textId="77777777" w:rsidR="00C213CC" w:rsidRPr="00C213CC" w:rsidRDefault="00C213CC" w:rsidP="00C213CC">
      <w:pPr>
        <w:numPr>
          <w:ilvl w:val="0"/>
          <w:numId w:val="11"/>
        </w:numPr>
        <w:contextualSpacing/>
        <w:rPr>
          <w:rFonts w:asciiTheme="majorHAnsi" w:hAnsiTheme="majorHAnsi" w:cstheme="majorHAnsi"/>
          <w:lang w:val="es-AR"/>
        </w:rPr>
      </w:pPr>
      <w:r w:rsidRPr="00C213CC">
        <w:rPr>
          <w:rFonts w:asciiTheme="majorHAnsi" w:hAnsiTheme="majorHAnsi" w:cstheme="majorHAnsi"/>
          <w:b/>
          <w:bCs/>
          <w:color w:val="365F91" w:themeColor="accent1" w:themeShade="BF"/>
          <w:lang w:val="es-AR"/>
        </w:rPr>
        <w:t xml:space="preserve">Nombre completo: </w:t>
      </w:r>
      <w:r w:rsidRPr="00C213CC">
        <w:rPr>
          <w:rFonts w:asciiTheme="majorHAnsi" w:hAnsiTheme="majorHAnsi" w:cstheme="majorHAnsi"/>
          <w:lang w:val="es-AR"/>
        </w:rPr>
        <w:t>Laura Alicia López</w:t>
      </w:r>
    </w:p>
    <w:p w14:paraId="2A35B158" w14:textId="66740001" w:rsidR="00C213CC" w:rsidRPr="00625FEC" w:rsidRDefault="00C213CC" w:rsidP="00625FEC">
      <w:pPr>
        <w:numPr>
          <w:ilvl w:val="0"/>
          <w:numId w:val="11"/>
        </w:numPr>
        <w:contextualSpacing/>
        <w:rPr>
          <w:rFonts w:asciiTheme="majorHAnsi" w:hAnsiTheme="majorHAnsi" w:cstheme="majorHAnsi"/>
          <w:lang w:val="es-AR"/>
        </w:rPr>
      </w:pPr>
      <w:r w:rsidRPr="00C213CC">
        <w:rPr>
          <w:rFonts w:asciiTheme="majorHAnsi" w:hAnsiTheme="majorHAnsi" w:cstheme="majorHAnsi"/>
          <w:b/>
          <w:bCs/>
          <w:color w:val="365F91" w:themeColor="accent1" w:themeShade="BF"/>
          <w:lang w:val="es-AR"/>
        </w:rPr>
        <w:t xml:space="preserve">Mail: </w:t>
      </w:r>
      <w:hyperlink r:id="rId10" w:history="1">
        <w:r w:rsidRPr="00C213CC">
          <w:rPr>
            <w:rStyle w:val="Hipervnculo"/>
            <w:rFonts w:asciiTheme="majorHAnsi" w:hAnsiTheme="majorHAnsi" w:cstheme="majorHAnsi"/>
            <w:lang w:val="es-AR"/>
          </w:rPr>
          <w:t>prof.lauraisg@gmail.com</w:t>
        </w:r>
      </w:hyperlink>
    </w:p>
    <w:p w14:paraId="68E15349" w14:textId="77777777" w:rsidR="00C213CC" w:rsidRPr="00C213CC" w:rsidRDefault="00C213CC" w:rsidP="00C213CC">
      <w:pPr>
        <w:contextualSpacing/>
        <w:rPr>
          <w:rFonts w:asciiTheme="majorHAnsi" w:hAnsiTheme="majorHAnsi" w:cstheme="majorHAnsi"/>
          <w:color w:val="365F91" w:themeColor="accent1" w:themeShade="BF"/>
          <w:lang w:val="es-AR"/>
        </w:rPr>
      </w:pPr>
      <w:r w:rsidRPr="00C213CC">
        <w:rPr>
          <w:rFonts w:asciiTheme="majorHAnsi" w:hAnsiTheme="majorHAnsi" w:cstheme="majorHAnsi"/>
          <w:b/>
          <w:bCs/>
          <w:color w:val="365F91" w:themeColor="accent1" w:themeShade="BF"/>
          <w:lang w:val="es-AR"/>
        </w:rPr>
        <w:t>Integrantes:</w:t>
      </w:r>
    </w:p>
    <w:p w14:paraId="2744FAF4" w14:textId="77777777" w:rsidR="00C213CC" w:rsidRPr="00C213CC" w:rsidRDefault="00C213CC" w:rsidP="00C213CC">
      <w:pPr>
        <w:contextualSpacing/>
        <w:rPr>
          <w:rFonts w:asciiTheme="majorHAnsi" w:hAnsiTheme="majorHAnsi" w:cstheme="majorHAnsi"/>
          <w:lang w:val="es-AR"/>
        </w:rPr>
      </w:pPr>
      <w:r w:rsidRPr="00C213CC">
        <w:rPr>
          <w:rFonts w:asciiTheme="majorHAnsi" w:hAnsiTheme="majorHAnsi" w:cstheme="majorHAnsi"/>
          <w:b/>
          <w:bCs/>
          <w:color w:val="365F91" w:themeColor="accent1" w:themeShade="BF"/>
          <w:lang w:val="es-AR"/>
        </w:rPr>
        <w:t>Profesor</w:t>
      </w:r>
      <w:r w:rsidRPr="00C213CC">
        <w:rPr>
          <w:rFonts w:asciiTheme="majorHAnsi" w:hAnsiTheme="majorHAnsi" w:cstheme="majorHAnsi"/>
          <w:color w:val="365F91" w:themeColor="accent1" w:themeShade="BF"/>
          <w:lang w:val="es-AR"/>
        </w:rPr>
        <w:t>:</w:t>
      </w:r>
      <w:r w:rsidRPr="00C213CC">
        <w:rPr>
          <w:rFonts w:asciiTheme="majorHAnsi" w:hAnsiTheme="majorHAnsi" w:cstheme="majorHAnsi"/>
          <w:lang w:val="es-AR"/>
        </w:rPr>
        <w:t xml:space="preserve"> Carlos Alberto Ferré.</w:t>
      </w:r>
    </w:p>
    <w:p w14:paraId="1C5C178B" w14:textId="77777777" w:rsidR="00C213CC" w:rsidRPr="00C213CC" w:rsidRDefault="00C213CC" w:rsidP="00C213CC">
      <w:pPr>
        <w:contextualSpacing/>
        <w:rPr>
          <w:rFonts w:asciiTheme="majorHAnsi" w:hAnsiTheme="majorHAnsi" w:cstheme="majorHAnsi"/>
          <w:lang w:val="es-AR"/>
        </w:rPr>
      </w:pPr>
      <w:r w:rsidRPr="00C213CC">
        <w:rPr>
          <w:rFonts w:asciiTheme="majorHAnsi" w:hAnsiTheme="majorHAnsi" w:cstheme="majorHAnsi"/>
          <w:b/>
          <w:bCs/>
          <w:color w:val="365F91" w:themeColor="accent1" w:themeShade="BF"/>
          <w:lang w:val="es-AR"/>
        </w:rPr>
        <w:t>Profesor:</w:t>
      </w:r>
      <w:r w:rsidRPr="00C213CC">
        <w:rPr>
          <w:rFonts w:asciiTheme="majorHAnsi" w:hAnsiTheme="majorHAnsi" w:cstheme="majorHAnsi"/>
          <w:color w:val="365F91" w:themeColor="accent1" w:themeShade="BF"/>
          <w:lang w:val="es-AR"/>
        </w:rPr>
        <w:t xml:space="preserve"> </w:t>
      </w:r>
      <w:r w:rsidRPr="00C213CC">
        <w:rPr>
          <w:rFonts w:asciiTheme="majorHAnsi" w:hAnsiTheme="majorHAnsi" w:cstheme="majorHAnsi"/>
          <w:lang w:val="es-AR"/>
        </w:rPr>
        <w:t>Ronaldo Farid Antonio Penzo Aranda.</w:t>
      </w:r>
    </w:p>
    <w:p w14:paraId="13FFEC1E" w14:textId="77777777" w:rsidR="00C213CC" w:rsidRPr="00C213CC" w:rsidRDefault="00C213CC" w:rsidP="00C213CC">
      <w:pPr>
        <w:contextualSpacing/>
        <w:rPr>
          <w:rFonts w:asciiTheme="majorHAnsi" w:hAnsiTheme="majorHAnsi" w:cstheme="majorHAnsi"/>
          <w:lang w:val="es-AR"/>
        </w:rPr>
      </w:pPr>
      <w:r w:rsidRPr="00C213CC">
        <w:rPr>
          <w:rFonts w:asciiTheme="majorHAnsi" w:hAnsiTheme="majorHAnsi" w:cstheme="majorHAnsi"/>
          <w:b/>
          <w:bCs/>
          <w:color w:val="365F91" w:themeColor="accent1" w:themeShade="BF"/>
          <w:lang w:val="es-AR"/>
        </w:rPr>
        <w:t>Estudiante:</w:t>
      </w:r>
      <w:r w:rsidRPr="00C213CC">
        <w:rPr>
          <w:rFonts w:asciiTheme="majorHAnsi" w:hAnsiTheme="majorHAnsi" w:cstheme="majorHAnsi"/>
          <w:color w:val="365F91" w:themeColor="accent1" w:themeShade="BF"/>
          <w:lang w:val="es-AR"/>
        </w:rPr>
        <w:t xml:space="preserve">  </w:t>
      </w:r>
      <w:r w:rsidRPr="00C213CC">
        <w:rPr>
          <w:rFonts w:asciiTheme="majorHAnsi" w:hAnsiTheme="majorHAnsi" w:cstheme="majorHAnsi"/>
          <w:lang w:val="es-AR"/>
        </w:rPr>
        <w:t>Marta Eli Ríos.</w:t>
      </w:r>
    </w:p>
    <w:p w14:paraId="5C11EC5A" w14:textId="44406E87" w:rsidR="00C213CC" w:rsidRPr="00C213CC" w:rsidRDefault="00C213CC" w:rsidP="00C213CC">
      <w:pPr>
        <w:contextualSpacing/>
        <w:rPr>
          <w:rFonts w:asciiTheme="majorHAnsi" w:hAnsiTheme="majorHAnsi" w:cstheme="majorHAnsi"/>
          <w:lang w:val="es-AR"/>
        </w:rPr>
      </w:pPr>
      <w:r w:rsidRPr="00C213CC">
        <w:rPr>
          <w:rFonts w:asciiTheme="majorHAnsi" w:hAnsiTheme="majorHAnsi" w:cstheme="majorHAnsi"/>
          <w:b/>
          <w:bCs/>
          <w:color w:val="365F91" w:themeColor="accent1" w:themeShade="BF"/>
          <w:lang w:val="es-AR"/>
        </w:rPr>
        <w:t>Estudiante</w:t>
      </w:r>
      <w:r w:rsidRPr="00C213CC">
        <w:rPr>
          <w:rFonts w:asciiTheme="majorHAnsi" w:hAnsiTheme="majorHAnsi" w:cstheme="majorHAnsi"/>
          <w:color w:val="365F91" w:themeColor="accent1" w:themeShade="BF"/>
          <w:lang w:val="es-AR"/>
        </w:rPr>
        <w:t>:</w:t>
      </w:r>
      <w:r w:rsidRPr="00C213CC">
        <w:rPr>
          <w:rFonts w:asciiTheme="majorHAnsi" w:hAnsiTheme="majorHAnsi" w:cstheme="majorHAnsi"/>
          <w:lang w:val="es-AR"/>
        </w:rPr>
        <w:t xml:space="preserve"> Carlos Martín </w:t>
      </w:r>
      <w:r w:rsidR="00AF3F4D" w:rsidRPr="00C213CC">
        <w:rPr>
          <w:rFonts w:asciiTheme="majorHAnsi" w:hAnsiTheme="majorHAnsi" w:cstheme="majorHAnsi"/>
          <w:lang w:val="es-AR"/>
        </w:rPr>
        <w:t>Árnica</w:t>
      </w:r>
      <w:r w:rsidRPr="00C213CC">
        <w:rPr>
          <w:rFonts w:asciiTheme="majorHAnsi" w:hAnsiTheme="majorHAnsi" w:cstheme="majorHAnsi"/>
          <w:lang w:val="es-AR"/>
        </w:rPr>
        <w:t xml:space="preserve"> Zabala.</w:t>
      </w:r>
    </w:p>
    <w:p w14:paraId="36A50E0A" w14:textId="212DFCAC" w:rsidR="00C213CC" w:rsidRPr="00C213CC" w:rsidRDefault="00C213CC" w:rsidP="00C213CC">
      <w:pPr>
        <w:contextualSpacing/>
        <w:rPr>
          <w:rFonts w:asciiTheme="majorHAnsi" w:hAnsiTheme="majorHAnsi" w:cstheme="majorHAnsi"/>
          <w:lang w:val="es-AR"/>
        </w:rPr>
      </w:pPr>
      <w:r w:rsidRPr="00C213CC">
        <w:rPr>
          <w:rFonts w:asciiTheme="majorHAnsi" w:hAnsiTheme="majorHAnsi" w:cstheme="majorHAnsi"/>
          <w:b/>
          <w:bCs/>
          <w:color w:val="365F91" w:themeColor="accent1" w:themeShade="BF"/>
          <w:lang w:val="es-AR"/>
        </w:rPr>
        <w:t>Estudiante:</w:t>
      </w:r>
      <w:r w:rsidRPr="00C213CC">
        <w:rPr>
          <w:rFonts w:asciiTheme="majorHAnsi" w:hAnsiTheme="majorHAnsi" w:cstheme="majorHAnsi"/>
          <w:lang w:val="es-AR"/>
        </w:rPr>
        <w:t xml:space="preserve">  </w:t>
      </w:r>
      <w:r w:rsidR="00AF3F4D" w:rsidRPr="00C213CC">
        <w:rPr>
          <w:rFonts w:asciiTheme="majorHAnsi" w:hAnsiTheme="majorHAnsi" w:cstheme="majorHAnsi"/>
          <w:lang w:val="es-AR"/>
        </w:rPr>
        <w:t>Rocío</w:t>
      </w:r>
      <w:r w:rsidRPr="00C213CC">
        <w:rPr>
          <w:rFonts w:asciiTheme="majorHAnsi" w:hAnsiTheme="majorHAnsi" w:cstheme="majorHAnsi"/>
          <w:lang w:val="es-AR"/>
        </w:rPr>
        <w:t xml:space="preserve"> del Cielo </w:t>
      </w:r>
      <w:r w:rsidR="00AF3F4D" w:rsidRPr="00C213CC">
        <w:rPr>
          <w:rFonts w:asciiTheme="majorHAnsi" w:hAnsiTheme="majorHAnsi" w:cstheme="majorHAnsi"/>
          <w:lang w:val="es-AR"/>
        </w:rPr>
        <w:t>López</w:t>
      </w:r>
      <w:r w:rsidRPr="00C213CC">
        <w:rPr>
          <w:rFonts w:asciiTheme="majorHAnsi" w:hAnsiTheme="majorHAnsi" w:cstheme="majorHAnsi"/>
          <w:lang w:val="es-AR"/>
        </w:rPr>
        <w:t>.</w:t>
      </w:r>
    </w:p>
    <w:p w14:paraId="1C4F78EA" w14:textId="4FBCD46D" w:rsidR="00C213CC" w:rsidRPr="00C213CC" w:rsidRDefault="00C213CC" w:rsidP="00C213CC">
      <w:pPr>
        <w:contextualSpacing/>
        <w:rPr>
          <w:rFonts w:asciiTheme="majorHAnsi" w:hAnsiTheme="majorHAnsi" w:cstheme="majorHAnsi"/>
          <w:lang w:val="es-AR"/>
        </w:rPr>
      </w:pPr>
      <w:r w:rsidRPr="00C213CC">
        <w:rPr>
          <w:rFonts w:asciiTheme="majorHAnsi" w:hAnsiTheme="majorHAnsi" w:cstheme="majorHAnsi"/>
          <w:b/>
          <w:bCs/>
          <w:color w:val="365F91" w:themeColor="accent1" w:themeShade="BF"/>
          <w:lang w:val="es-AR"/>
        </w:rPr>
        <w:t>Tipo de Proyecto:</w:t>
      </w:r>
      <w:r w:rsidRPr="00C213CC">
        <w:rPr>
          <w:rFonts w:asciiTheme="majorHAnsi" w:hAnsiTheme="majorHAnsi" w:cstheme="majorHAnsi"/>
          <w:color w:val="365F91" w:themeColor="accent1" w:themeShade="BF"/>
          <w:lang w:val="es-AR"/>
        </w:rPr>
        <w:t xml:space="preserve"> </w:t>
      </w:r>
      <w:r w:rsidR="001A20BB">
        <w:rPr>
          <w:rFonts w:asciiTheme="majorHAnsi" w:hAnsiTheme="majorHAnsi" w:cstheme="majorHAnsi"/>
          <w:lang w:val="es-AR"/>
        </w:rPr>
        <w:t>INFOD</w:t>
      </w:r>
    </w:p>
    <w:p w14:paraId="5A551156" w14:textId="794D45DF" w:rsidR="00932886" w:rsidRPr="00C213CC" w:rsidRDefault="00265ACE" w:rsidP="00C213CC">
      <w:pPr>
        <w:pStyle w:val="Ttulo1"/>
        <w:jc w:val="both"/>
        <w:rPr>
          <w:rFonts w:cstheme="majorHAnsi"/>
          <w:lang w:val="es-AR"/>
        </w:rPr>
      </w:pPr>
      <w:r w:rsidRPr="00C213CC">
        <w:rPr>
          <w:rFonts w:cstheme="majorHAnsi"/>
          <w:lang w:val="es-AR"/>
        </w:rPr>
        <w:t>Título</w:t>
      </w:r>
    </w:p>
    <w:p w14:paraId="6FD4C391" w14:textId="78AEEA69" w:rsidR="00C213CC" w:rsidRPr="00C213CC" w:rsidRDefault="00265ACE" w:rsidP="00C213CC">
      <w:pPr>
        <w:jc w:val="both"/>
        <w:rPr>
          <w:rFonts w:asciiTheme="majorHAnsi" w:hAnsiTheme="majorHAnsi" w:cstheme="majorHAnsi"/>
          <w:lang w:val="es-AR"/>
        </w:rPr>
      </w:pPr>
      <w:r w:rsidRPr="00C213CC">
        <w:rPr>
          <w:rFonts w:asciiTheme="majorHAnsi" w:hAnsiTheme="majorHAnsi" w:cstheme="majorHAnsi"/>
          <w:lang w:val="es-AR"/>
        </w:rPr>
        <w:t xml:space="preserve">El desarrollo de la capacidad de resolución de problemas y las prácticas pedagógicas en la asignatura Física, por estudiantes del profesorado de Educación Secundaria en Física, en la ciudad de Goya (Corrientes), durante el ciclo lectivo 2023-2024. Proyecto </w:t>
      </w:r>
      <w:r w:rsidR="001A20BB">
        <w:rPr>
          <w:rFonts w:asciiTheme="majorHAnsi" w:hAnsiTheme="majorHAnsi" w:cstheme="majorHAnsi"/>
          <w:lang w:val="es-AR"/>
        </w:rPr>
        <w:t>INFOD.</w:t>
      </w:r>
    </w:p>
    <w:p w14:paraId="30222A0B" w14:textId="77777777" w:rsidR="00932886" w:rsidRPr="00C213CC" w:rsidRDefault="00265ACE" w:rsidP="00C213CC">
      <w:pPr>
        <w:pStyle w:val="Ttulo1"/>
        <w:jc w:val="both"/>
        <w:rPr>
          <w:rFonts w:cstheme="majorHAnsi"/>
          <w:lang w:val="es-AR"/>
        </w:rPr>
      </w:pPr>
      <w:r w:rsidRPr="00C213CC">
        <w:rPr>
          <w:rFonts w:cstheme="majorHAnsi"/>
          <w:lang w:val="es-AR"/>
        </w:rPr>
        <w:t>Resumen</w:t>
      </w:r>
    </w:p>
    <w:p w14:paraId="29B3A776" w14:textId="77777777" w:rsidR="00932886" w:rsidRPr="00C213CC" w:rsidRDefault="00265ACE" w:rsidP="00C213CC">
      <w:pPr>
        <w:jc w:val="both"/>
        <w:rPr>
          <w:rFonts w:asciiTheme="majorHAnsi" w:hAnsiTheme="majorHAnsi" w:cstheme="majorHAnsi"/>
          <w:lang w:val="es-AR"/>
        </w:rPr>
      </w:pPr>
      <w:r w:rsidRPr="00C213CC">
        <w:rPr>
          <w:rFonts w:asciiTheme="majorHAnsi" w:hAnsiTheme="majorHAnsi" w:cstheme="majorHAnsi"/>
          <w:lang w:val="es-AR"/>
        </w:rPr>
        <w:t xml:space="preserve">La investigación se desarrolló en el Instituto Superior Goya y en instituciones educativas asociadas de la ciudad de Goya (Corrientes), durante el ciclo lectivo 2023-2024, en el marco de una convocatoria institucional. Participaron docentes formadores, </w:t>
      </w:r>
      <w:proofErr w:type="spellStart"/>
      <w:r w:rsidRPr="00C213CC">
        <w:rPr>
          <w:rFonts w:asciiTheme="majorHAnsi" w:hAnsiTheme="majorHAnsi" w:cstheme="majorHAnsi"/>
          <w:lang w:val="es-AR"/>
        </w:rPr>
        <w:t>coformadores</w:t>
      </w:r>
      <w:proofErr w:type="spellEnd"/>
      <w:r w:rsidRPr="00C213CC">
        <w:rPr>
          <w:rFonts w:asciiTheme="majorHAnsi" w:hAnsiTheme="majorHAnsi" w:cstheme="majorHAnsi"/>
          <w:lang w:val="es-AR"/>
        </w:rPr>
        <w:t xml:space="preserve"> y estudiantes del Profesorado de Educación Secundaria en Física. La situación que motivó este estudio fue la necesidad de analizar cómo los futuros docentes abordan la enseñanza de la Física mediante la resolución de problemas, diferenciando esta práctica de la mera resolución de ejercicios, frente a las dificultades observadas en las aulas del nivel secundario. La población en estudio estuvo constituida por estudiantes del profesorado en instancia de prácticas y residencia pedagógica, así como docentes </w:t>
      </w:r>
      <w:proofErr w:type="spellStart"/>
      <w:r w:rsidRPr="00C213CC">
        <w:rPr>
          <w:rFonts w:asciiTheme="majorHAnsi" w:hAnsiTheme="majorHAnsi" w:cstheme="majorHAnsi"/>
          <w:lang w:val="es-AR"/>
        </w:rPr>
        <w:t>coformadores</w:t>
      </w:r>
      <w:proofErr w:type="spellEnd"/>
      <w:r w:rsidRPr="00C213CC">
        <w:rPr>
          <w:rFonts w:asciiTheme="majorHAnsi" w:hAnsiTheme="majorHAnsi" w:cstheme="majorHAnsi"/>
          <w:lang w:val="es-AR"/>
        </w:rPr>
        <w:t xml:space="preserve"> y formadores específicos del Instituto. La metodología adoptada </w:t>
      </w:r>
      <w:r w:rsidRPr="00C213CC">
        <w:rPr>
          <w:rFonts w:asciiTheme="majorHAnsi" w:hAnsiTheme="majorHAnsi" w:cstheme="majorHAnsi"/>
          <w:lang w:val="es-AR"/>
        </w:rPr>
        <w:lastRenderedPageBreak/>
        <w:t>fue cualitativa, basada en entrevistas semiestructuradas, análisis documental de planes de clase y observaciones sistemáticas, con el propósito de identificar los aspectos clave de las prácticas de enseñanza de la Física en torno a la resolución de problemas. Entre los resultados más relevantes, se identificó que, si bien la mayoría de los actores reconoce la importancia de esta estrategia para promover el pensamiento crítico y el aprendizaje significativo, en la práctica predominan propuestas centradas en ejercicios rutinarios. Se concluye sobre la necesidad de fortalecer instancias formativas que favorezcan la resolución de problemas auténticos como herramienta fundamental para la enseñanza de la Física.</w:t>
      </w:r>
    </w:p>
    <w:sectPr w:rsidR="00932886" w:rsidRPr="00C213CC" w:rsidSect="00C213CC">
      <w:headerReference w:type="default" r:id="rId11"/>
      <w:footerReference w:type="default" r:id="rId12"/>
      <w:pgSz w:w="12240" w:h="15840"/>
      <w:pgMar w:top="1843" w:right="1800" w:bottom="156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B239F" w14:textId="77777777" w:rsidR="008A59C9" w:rsidRDefault="008A59C9" w:rsidP="00C213CC">
      <w:pPr>
        <w:spacing w:after="0" w:line="240" w:lineRule="auto"/>
      </w:pPr>
      <w:r>
        <w:separator/>
      </w:r>
    </w:p>
  </w:endnote>
  <w:endnote w:type="continuationSeparator" w:id="0">
    <w:p w14:paraId="26F6E9AC" w14:textId="77777777" w:rsidR="008A59C9" w:rsidRDefault="008A59C9" w:rsidP="00C21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BABCE" w14:textId="77777777" w:rsidR="00C213CC" w:rsidRDefault="00C213CC">
    <w:pPr>
      <w:pStyle w:val="Piedepgina"/>
      <w:tabs>
        <w:tab w:val="clear" w:pos="4680"/>
        <w:tab w:val="clear" w:pos="9360"/>
      </w:tabs>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1A20BB" w:rsidRPr="001A20BB">
      <w:rPr>
        <w:caps/>
        <w:noProof/>
        <w:color w:val="4F81BD" w:themeColor="accent1"/>
        <w:lang w:val="es-ES"/>
      </w:rPr>
      <w:t>2</w:t>
    </w:r>
    <w:r>
      <w:rPr>
        <w:caps/>
        <w:color w:val="4F81BD" w:themeColor="accent1"/>
      </w:rPr>
      <w:fldChar w:fldCharType="end"/>
    </w:r>
  </w:p>
  <w:p w14:paraId="0024356B" w14:textId="77777777" w:rsidR="00C213CC" w:rsidRDefault="00C213C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59D59" w14:textId="77777777" w:rsidR="008A59C9" w:rsidRDefault="008A59C9" w:rsidP="00C213CC">
      <w:pPr>
        <w:spacing w:after="0" w:line="240" w:lineRule="auto"/>
      </w:pPr>
      <w:r>
        <w:separator/>
      </w:r>
    </w:p>
  </w:footnote>
  <w:footnote w:type="continuationSeparator" w:id="0">
    <w:p w14:paraId="19EAEDFA" w14:textId="77777777" w:rsidR="008A59C9" w:rsidRDefault="008A59C9" w:rsidP="00C213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42CF5" w14:textId="78310172" w:rsidR="00C213CC" w:rsidRDefault="00C213CC">
    <w:pPr>
      <w:pStyle w:val="Encabezado"/>
      <w:rPr>
        <w:noProof/>
        <w:bdr w:val="none" w:sz="0" w:space="0" w:color="auto" w:frame="1"/>
      </w:rPr>
    </w:pPr>
    <w:r>
      <w:rPr>
        <w:noProof/>
        <w:bdr w:val="none" w:sz="0" w:space="0" w:color="auto" w:frame="1"/>
        <w:lang w:val="es-AR" w:eastAsia="es-AR"/>
      </w:rPr>
      <w:drawing>
        <wp:anchor distT="0" distB="0" distL="114300" distR="114300" simplePos="0" relativeHeight="251660288" behindDoc="1" locked="0" layoutInCell="1" allowOverlap="1" wp14:anchorId="077A4105" wp14:editId="664FE0C6">
          <wp:simplePos x="0" y="0"/>
          <wp:positionH relativeFrom="column">
            <wp:posOffset>3228340</wp:posOffset>
          </wp:positionH>
          <wp:positionV relativeFrom="paragraph">
            <wp:posOffset>-188595</wp:posOffset>
          </wp:positionV>
          <wp:extent cx="2244725" cy="609600"/>
          <wp:effectExtent l="0" t="0" r="3175" b="0"/>
          <wp:wrapTight wrapText="bothSides">
            <wp:wrapPolygon edited="0">
              <wp:start x="0" y="0"/>
              <wp:lineTo x="0" y="20925"/>
              <wp:lineTo x="21447" y="20925"/>
              <wp:lineTo x="21447" y="0"/>
              <wp:lineTo x="0" y="0"/>
            </wp:wrapPolygon>
          </wp:wrapTight>
          <wp:docPr id="917433798"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30807" name="Imagen 1" descr="Logotipo&#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l="65478" b="51555"/>
                  <a:stretch>
                    <a:fillRect/>
                  </a:stretch>
                </pic:blipFill>
                <pic:spPr bwMode="auto">
                  <a:xfrm>
                    <a:off x="0" y="0"/>
                    <a:ext cx="2244725"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bdr w:val="none" w:sz="0" w:space="0" w:color="auto" w:frame="1"/>
        <w:lang w:val="es-AR" w:eastAsia="es-AR"/>
      </w:rPr>
      <w:drawing>
        <wp:anchor distT="0" distB="0" distL="114300" distR="114300" simplePos="0" relativeHeight="251656192" behindDoc="1" locked="0" layoutInCell="1" allowOverlap="1" wp14:anchorId="698C86A3" wp14:editId="246DF12F">
          <wp:simplePos x="0" y="0"/>
          <wp:positionH relativeFrom="column">
            <wp:posOffset>0</wp:posOffset>
          </wp:positionH>
          <wp:positionV relativeFrom="paragraph">
            <wp:posOffset>-148590</wp:posOffset>
          </wp:positionV>
          <wp:extent cx="1457325" cy="609600"/>
          <wp:effectExtent l="0" t="0" r="9525" b="0"/>
          <wp:wrapTight wrapText="bothSides">
            <wp:wrapPolygon edited="0">
              <wp:start x="0" y="0"/>
              <wp:lineTo x="0" y="20925"/>
              <wp:lineTo x="21459" y="20925"/>
              <wp:lineTo x="21459" y="0"/>
              <wp:lineTo x="0" y="0"/>
            </wp:wrapPolygon>
          </wp:wrapTight>
          <wp:docPr id="886880654"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30807" name="Imagen 1" descr="Logotipo&#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r="77588" b="51555"/>
                  <a:stretch>
                    <a:fillRect/>
                  </a:stretch>
                </pic:blipFill>
                <pic:spPr bwMode="auto">
                  <a:xfrm>
                    <a:off x="0" y="0"/>
                    <a:ext cx="1457325"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C125FB" w14:textId="77777777" w:rsidR="00C213CC" w:rsidRDefault="00C213CC">
    <w:pPr>
      <w:pStyle w:val="Encabezado"/>
      <w:rPr>
        <w:noProof/>
        <w:bdr w:val="none" w:sz="0" w:space="0" w:color="auto" w:frame="1"/>
      </w:rPr>
    </w:pPr>
  </w:p>
  <w:p w14:paraId="4776032A" w14:textId="246956BB" w:rsidR="00C213CC" w:rsidRDefault="00C213C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6A5F0A46"/>
    <w:multiLevelType w:val="multilevel"/>
    <w:tmpl w:val="00669682"/>
    <w:lvl w:ilvl="0">
      <w:start w:val="1"/>
      <w:numFmt w:val="bullet"/>
      <w:lvlText w:val=""/>
      <w:lvlJc w:val="left"/>
      <w:pPr>
        <w:tabs>
          <w:tab w:val="num" w:pos="720"/>
        </w:tabs>
        <w:ind w:left="720" w:hanging="360"/>
      </w:pPr>
      <w:rPr>
        <w:rFonts w:ascii="Symbol" w:hAnsi="Symbol" w:hint="default"/>
        <w:color w:val="365F91" w:themeColor="accent1" w:themeShade="B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523427"/>
    <w:multiLevelType w:val="multilevel"/>
    <w:tmpl w:val="FC1A2AD4"/>
    <w:lvl w:ilvl="0">
      <w:start w:val="1"/>
      <w:numFmt w:val="bullet"/>
      <w:lvlText w:val=""/>
      <w:lvlJc w:val="left"/>
      <w:pPr>
        <w:tabs>
          <w:tab w:val="num" w:pos="720"/>
        </w:tabs>
        <w:ind w:left="720" w:hanging="360"/>
      </w:pPr>
      <w:rPr>
        <w:rFonts w:ascii="Symbol" w:hAnsi="Symbol" w:hint="default"/>
        <w:color w:val="365F91" w:themeColor="accent1" w:themeShade="B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0979212">
    <w:abstractNumId w:val="8"/>
  </w:num>
  <w:num w:numId="2" w16cid:durableId="1770739088">
    <w:abstractNumId w:val="6"/>
  </w:num>
  <w:num w:numId="3" w16cid:durableId="868958544">
    <w:abstractNumId w:val="5"/>
  </w:num>
  <w:num w:numId="4" w16cid:durableId="1112281388">
    <w:abstractNumId w:val="4"/>
  </w:num>
  <w:num w:numId="5" w16cid:durableId="1349017246">
    <w:abstractNumId w:val="7"/>
  </w:num>
  <w:num w:numId="6" w16cid:durableId="1678194421">
    <w:abstractNumId w:val="3"/>
  </w:num>
  <w:num w:numId="7" w16cid:durableId="2111317329">
    <w:abstractNumId w:val="2"/>
  </w:num>
  <w:num w:numId="8" w16cid:durableId="712585391">
    <w:abstractNumId w:val="1"/>
  </w:num>
  <w:num w:numId="9" w16cid:durableId="186062246">
    <w:abstractNumId w:val="0"/>
  </w:num>
  <w:num w:numId="10" w16cid:durableId="611474471">
    <w:abstractNumId w:val="10"/>
  </w:num>
  <w:num w:numId="11" w16cid:durableId="10047457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2088"/>
    <w:rsid w:val="00034616"/>
    <w:rsid w:val="0006063C"/>
    <w:rsid w:val="0015074B"/>
    <w:rsid w:val="001A20BB"/>
    <w:rsid w:val="00265ACE"/>
    <w:rsid w:val="0029639D"/>
    <w:rsid w:val="00326F90"/>
    <w:rsid w:val="003C6B6A"/>
    <w:rsid w:val="00424A4D"/>
    <w:rsid w:val="004520C9"/>
    <w:rsid w:val="00604C5E"/>
    <w:rsid w:val="00625FEC"/>
    <w:rsid w:val="008A59C9"/>
    <w:rsid w:val="00932886"/>
    <w:rsid w:val="009A48E6"/>
    <w:rsid w:val="00AA1D8D"/>
    <w:rsid w:val="00AF3F4D"/>
    <w:rsid w:val="00B47730"/>
    <w:rsid w:val="00C213CC"/>
    <w:rsid w:val="00CB0664"/>
    <w:rsid w:val="00ED0D8B"/>
    <w:rsid w:val="00F069F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AD6678"/>
  <w14:defaultImageDpi w14:val="300"/>
  <w15:docId w15:val="{14424B8C-E723-4678-95A4-C93BD9D44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vnculo">
    <w:name w:val="Hyperlink"/>
    <w:basedOn w:val="Fuentedeprrafopredeter"/>
    <w:uiPriority w:val="99"/>
    <w:unhideWhenUsed/>
    <w:rsid w:val="00C213CC"/>
    <w:rPr>
      <w:color w:val="0000FF" w:themeColor="hyperlink"/>
      <w:u w:val="single"/>
    </w:rPr>
  </w:style>
  <w:style w:type="character" w:customStyle="1" w:styleId="Mencinsinresolver1">
    <w:name w:val="Mención sin resolver1"/>
    <w:basedOn w:val="Fuentedeprrafopredeter"/>
    <w:uiPriority w:val="99"/>
    <w:semiHidden/>
    <w:unhideWhenUsed/>
    <w:rsid w:val="00C213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eriorgoy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rof.lauraisg@gmail.com" TargetMode="External"/><Relationship Id="rId4" Type="http://schemas.openxmlformats.org/officeDocument/2006/relationships/settings" Target="settings.xml"/><Relationship Id="rId9" Type="http://schemas.openxmlformats.org/officeDocument/2006/relationships/hyperlink" Target="mailto:mxidacuy@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DCFEF-B4B4-49C9-8A2F-75E7CDD65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396</Words>
  <Characters>2261</Characters>
  <Application>Microsoft Office Word</Application>
  <DocSecurity>0</DocSecurity>
  <Lines>18</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2652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Emilio</cp:lastModifiedBy>
  <cp:revision>4</cp:revision>
  <dcterms:created xsi:type="dcterms:W3CDTF">2025-09-08T12:49:00Z</dcterms:created>
  <dcterms:modified xsi:type="dcterms:W3CDTF">2025-09-17T17:02:00Z</dcterms:modified>
  <cp:category/>
</cp:coreProperties>
</file>